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29357" w:type="dxa"/>
        <w:tblInd w:w="-1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17"/>
        <w:gridCol w:w="14740"/>
      </w:tblGrid>
      <w:tr w14:paraId="7D2AFA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3" w:hRule="atLeast"/>
        </w:trPr>
        <w:tc>
          <w:tcPr>
            <w:tcW w:w="1461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tbl>
            <w:tblPr>
              <w:tblStyle w:val="5"/>
              <w:tblW w:w="14173" w:type="dxa"/>
              <w:tblInd w:w="93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30"/>
              <w:gridCol w:w="2373"/>
              <w:gridCol w:w="1596"/>
              <w:gridCol w:w="1290"/>
              <w:gridCol w:w="1834"/>
              <w:gridCol w:w="3019"/>
              <w:gridCol w:w="1087"/>
              <w:gridCol w:w="669"/>
              <w:gridCol w:w="1670"/>
              <w:gridCol w:w="5"/>
            </w:tblGrid>
            <w:tr w14:paraId="53D8EC89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5" w:type="dxa"/>
                <w:trHeight w:val="850" w:hRule="atLeast"/>
              </w:trPr>
              <w:tc>
                <w:tcPr>
                  <w:tcW w:w="14168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 w:val="0"/>
                  <w:vAlign w:val="center"/>
                </w:tcPr>
                <w:p w14:paraId="3F3B30B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方正小标宋简体" w:hAnsi="方正小标宋简体" w:eastAsia="方正小标宋简体" w:cs="方正小标宋简体"/>
                      <w:i w:val="0"/>
                      <w:iCs w:val="0"/>
                      <w:color w:val="000000"/>
                      <w:sz w:val="44"/>
                      <w:szCs w:val="44"/>
                      <w:u w:val="none"/>
                      <w:lang w:val="en-US"/>
                    </w:rPr>
                  </w:pPr>
                  <w:r>
                    <w:rPr>
                      <w:rFonts w:hint="eastAsia" w:ascii="方正小标宋简体" w:hAnsi="方正小标宋简体" w:eastAsia="方正小标宋简体" w:cs="方正小标宋简体"/>
                      <w:i w:val="0"/>
                      <w:iCs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佛山市高明区明城镇明七路、高明大道西等部分公有资产招租项目（第二次）明细表</w:t>
                  </w:r>
                </w:p>
              </w:tc>
            </w:tr>
            <w:tr w14:paraId="250AB308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50" w:hRule="atLeast"/>
              </w:trPr>
              <w:tc>
                <w:tcPr>
                  <w:tcW w:w="6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2A06349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编号</w:t>
                  </w:r>
                </w:p>
              </w:tc>
              <w:tc>
                <w:tcPr>
                  <w:tcW w:w="23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66CD4DF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项目名称</w:t>
                  </w:r>
                </w:p>
              </w:tc>
              <w:tc>
                <w:tcPr>
                  <w:tcW w:w="15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4FEB851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房屋结构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230627C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房屋用途</w:t>
                  </w:r>
                </w:p>
              </w:tc>
              <w:tc>
                <w:tcPr>
                  <w:tcW w:w="183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2EBBEE6B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房屋建筑面积</w:t>
                  </w:r>
                </w:p>
              </w:tc>
              <w:tc>
                <w:tcPr>
                  <w:tcW w:w="30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03F58307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招标底价</w:t>
                  </w:r>
                </w:p>
              </w:tc>
              <w:tc>
                <w:tcPr>
                  <w:tcW w:w="108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220A71A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竞租保证金(元)</w:t>
                  </w:r>
                </w:p>
              </w:tc>
              <w:tc>
                <w:tcPr>
                  <w:tcW w:w="6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047A1E6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递增幅度</w:t>
                  </w:r>
                </w:p>
              </w:tc>
              <w:tc>
                <w:tcPr>
                  <w:tcW w:w="16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1F46A10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成交服务费（元）</w:t>
                  </w:r>
                </w:p>
              </w:tc>
            </w:tr>
            <w:tr w14:paraId="656C930C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78" w:hRule="atLeast"/>
              </w:trPr>
              <w:tc>
                <w:tcPr>
                  <w:tcW w:w="630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18C5832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23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52F31E85"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明七路371号三层房屋</w:t>
                  </w:r>
                </w:p>
              </w:tc>
              <w:tc>
                <w:tcPr>
                  <w:tcW w:w="15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7B72E537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钢筋混凝土结构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3B81A993"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首层商铺，二层以上经营用房</w:t>
                  </w:r>
                </w:p>
              </w:tc>
              <w:tc>
                <w:tcPr>
                  <w:tcW w:w="1834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2658EC77"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共合638.52 ㎡， 其中371号三层房屋共439.35㎡（首层137.11㎡，二层及以上302.24㎡），371号西南侧临编1号196.07㎡，</w:t>
                  </w:r>
                </w:p>
                <w:p w14:paraId="575B3CED"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371号西南侧临编2号3.10㎡</w:t>
                  </w:r>
                </w:p>
              </w:tc>
              <w:tc>
                <w:tcPr>
                  <w:tcW w:w="3019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4246E4AB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6643.00月/元作为招标底价</w:t>
                  </w:r>
                </w:p>
              </w:tc>
              <w:tc>
                <w:tcPr>
                  <w:tcW w:w="1087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5DA9FEE1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30000</w:t>
                  </w:r>
                </w:p>
              </w:tc>
              <w:tc>
                <w:tcPr>
                  <w:tcW w:w="669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691EBC62"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租金以中标价每三年递增5%</w:t>
                  </w:r>
                </w:p>
              </w:tc>
              <w:tc>
                <w:tcPr>
                  <w:tcW w:w="1675" w:type="dxa"/>
                  <w:gridSpan w:val="2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69ECB2AE"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各竞得人按以下方式支付中标服务费：以中标价首年租金金额为基准，中标价40000元/年或以上的每宗收取1100元；中标价20000元/年-40000元/年以下的每宗收取800元；中标价20000元/年以下的每宗收取500元。</w:t>
                  </w:r>
                </w:p>
              </w:tc>
            </w:tr>
            <w:tr w14:paraId="34717280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50" w:hRule="atLeast"/>
              </w:trPr>
              <w:tc>
                <w:tcPr>
                  <w:tcW w:w="63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61CB854F"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3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705CB63F"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明七路371号西南侧临编1号</w:t>
                  </w:r>
                </w:p>
              </w:tc>
              <w:tc>
                <w:tcPr>
                  <w:tcW w:w="15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41CD628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钢混结构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6E663AC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商铺</w:t>
                  </w:r>
                </w:p>
              </w:tc>
              <w:tc>
                <w:tcPr>
                  <w:tcW w:w="1834" w:type="dxa"/>
                  <w:vMerge w:val="continue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3E51F5F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3019" w:type="dxa"/>
                  <w:vMerge w:val="continue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3132A3B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087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3E3162F0"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669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0EE9CEFE">
                  <w:pPr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32"/>
                      <w:szCs w:val="32"/>
                      <w:u w:val="none"/>
                    </w:rPr>
                  </w:pPr>
                </w:p>
              </w:tc>
              <w:tc>
                <w:tcPr>
                  <w:tcW w:w="1675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3A4E952F">
                  <w:pPr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8"/>
                      <w:szCs w:val="28"/>
                      <w:u w:val="none"/>
                    </w:rPr>
                  </w:pPr>
                </w:p>
              </w:tc>
            </w:tr>
            <w:tr w14:paraId="43980F30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50" w:hRule="atLeast"/>
              </w:trPr>
              <w:tc>
                <w:tcPr>
                  <w:tcW w:w="63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01035FBB"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3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6B6883C8"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明七路371号西南侧临编2号</w:t>
                  </w:r>
                </w:p>
              </w:tc>
              <w:tc>
                <w:tcPr>
                  <w:tcW w:w="15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507E3FF3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砖混结构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0C3EB692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商铺</w:t>
                  </w:r>
                </w:p>
              </w:tc>
              <w:tc>
                <w:tcPr>
                  <w:tcW w:w="1834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3F769B1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3019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476AC22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087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5DEBC6E2"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669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2924BC05">
                  <w:pPr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32"/>
                      <w:szCs w:val="32"/>
                      <w:u w:val="none"/>
                    </w:rPr>
                  </w:pPr>
                </w:p>
              </w:tc>
              <w:tc>
                <w:tcPr>
                  <w:tcW w:w="1675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162D3B41">
                  <w:pPr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8"/>
                      <w:szCs w:val="28"/>
                      <w:u w:val="none"/>
                    </w:rPr>
                  </w:pPr>
                </w:p>
              </w:tc>
            </w:tr>
            <w:tr w14:paraId="02DAD6EC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50" w:hRule="atLeast"/>
              </w:trPr>
              <w:tc>
                <w:tcPr>
                  <w:tcW w:w="6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75219EC7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23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371561ED"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高明大道西537号107</w:t>
                  </w:r>
                </w:p>
              </w:tc>
              <w:tc>
                <w:tcPr>
                  <w:tcW w:w="15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40FF52A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框架结构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47F8604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商铺</w:t>
                  </w:r>
                </w:p>
              </w:tc>
              <w:tc>
                <w:tcPr>
                  <w:tcW w:w="183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3B2EA1B2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96.00㎡</w:t>
                  </w:r>
                </w:p>
              </w:tc>
              <w:tc>
                <w:tcPr>
                  <w:tcW w:w="30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4DFC9A3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4320.00月/元作为招标底价</w:t>
                  </w:r>
                </w:p>
              </w:tc>
              <w:tc>
                <w:tcPr>
                  <w:tcW w:w="108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6B5D682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5000</w:t>
                  </w:r>
                </w:p>
              </w:tc>
              <w:tc>
                <w:tcPr>
                  <w:tcW w:w="669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49312F7D">
                  <w:pPr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32"/>
                      <w:szCs w:val="32"/>
                      <w:u w:val="none"/>
                    </w:rPr>
                  </w:pPr>
                </w:p>
              </w:tc>
              <w:tc>
                <w:tcPr>
                  <w:tcW w:w="1675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4D23F3A5">
                  <w:pPr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8"/>
                      <w:szCs w:val="28"/>
                      <w:u w:val="none"/>
                    </w:rPr>
                  </w:pPr>
                </w:p>
              </w:tc>
            </w:tr>
            <w:tr w14:paraId="68E02D90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50" w:hRule="atLeast"/>
              </w:trPr>
              <w:tc>
                <w:tcPr>
                  <w:tcW w:w="6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06AB1BB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23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76DEC392"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高明大道西537号108</w:t>
                  </w:r>
                </w:p>
              </w:tc>
              <w:tc>
                <w:tcPr>
                  <w:tcW w:w="15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2849B39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框架结构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7AF413F3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商铺</w:t>
                  </w:r>
                </w:p>
              </w:tc>
              <w:tc>
                <w:tcPr>
                  <w:tcW w:w="183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26C8858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96.00㎡</w:t>
                  </w:r>
                </w:p>
              </w:tc>
              <w:tc>
                <w:tcPr>
                  <w:tcW w:w="30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19999E1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4320.00月/元作为招标底价</w:t>
                  </w:r>
                </w:p>
              </w:tc>
              <w:tc>
                <w:tcPr>
                  <w:tcW w:w="108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1E435F09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5000</w:t>
                  </w:r>
                </w:p>
              </w:tc>
              <w:tc>
                <w:tcPr>
                  <w:tcW w:w="669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27186016">
                  <w:pPr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32"/>
                      <w:szCs w:val="32"/>
                      <w:u w:val="none"/>
                    </w:rPr>
                  </w:pPr>
                </w:p>
              </w:tc>
              <w:tc>
                <w:tcPr>
                  <w:tcW w:w="1675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0878B673">
                  <w:pPr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8"/>
                      <w:szCs w:val="28"/>
                      <w:u w:val="none"/>
                    </w:rPr>
                  </w:pPr>
                </w:p>
              </w:tc>
            </w:tr>
            <w:tr w14:paraId="6E6693DC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50" w:hRule="atLeast"/>
              </w:trPr>
              <w:tc>
                <w:tcPr>
                  <w:tcW w:w="6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61B5F68B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23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5BAAD288"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明八路503号-1</w:t>
                  </w:r>
                </w:p>
              </w:tc>
              <w:tc>
                <w:tcPr>
                  <w:tcW w:w="15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10CDB719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砖混结构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7242129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商铺</w:t>
                  </w:r>
                </w:p>
              </w:tc>
              <w:tc>
                <w:tcPr>
                  <w:tcW w:w="183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30EE91F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25.46㎡</w:t>
                  </w:r>
                </w:p>
              </w:tc>
              <w:tc>
                <w:tcPr>
                  <w:tcW w:w="30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59BAED4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255.00月/元作为招标底价</w:t>
                  </w:r>
                </w:p>
              </w:tc>
              <w:tc>
                <w:tcPr>
                  <w:tcW w:w="108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6CA4D7F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1000</w:t>
                  </w:r>
                </w:p>
              </w:tc>
              <w:tc>
                <w:tcPr>
                  <w:tcW w:w="669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15A7C0E2">
                  <w:pPr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32"/>
                      <w:szCs w:val="32"/>
                      <w:u w:val="none"/>
                    </w:rPr>
                  </w:pPr>
                </w:p>
              </w:tc>
              <w:tc>
                <w:tcPr>
                  <w:tcW w:w="1675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4D86646D">
                  <w:pPr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8"/>
                      <w:szCs w:val="28"/>
                      <w:u w:val="none"/>
                    </w:rPr>
                  </w:pPr>
                </w:p>
              </w:tc>
            </w:tr>
            <w:tr w14:paraId="67558FE2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50" w:hRule="atLeast"/>
              </w:trPr>
              <w:tc>
                <w:tcPr>
                  <w:tcW w:w="6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4EF51471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23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346373F2"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明八路503号-2</w:t>
                  </w:r>
                </w:p>
              </w:tc>
              <w:tc>
                <w:tcPr>
                  <w:tcW w:w="15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310D7DC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砖混结构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64B9C29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商铺</w:t>
                  </w:r>
                </w:p>
              </w:tc>
              <w:tc>
                <w:tcPr>
                  <w:tcW w:w="183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54D97B8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25.46㎡</w:t>
                  </w:r>
                </w:p>
              </w:tc>
              <w:tc>
                <w:tcPr>
                  <w:tcW w:w="30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5D73075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255.00月/元作为招标底价</w:t>
                  </w:r>
                </w:p>
              </w:tc>
              <w:tc>
                <w:tcPr>
                  <w:tcW w:w="108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209AD54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1000</w:t>
                  </w:r>
                </w:p>
              </w:tc>
              <w:tc>
                <w:tcPr>
                  <w:tcW w:w="669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2923D80B">
                  <w:pPr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32"/>
                      <w:szCs w:val="32"/>
                      <w:u w:val="none"/>
                    </w:rPr>
                  </w:pPr>
                </w:p>
              </w:tc>
              <w:tc>
                <w:tcPr>
                  <w:tcW w:w="1675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0859DBD6">
                  <w:pPr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8"/>
                      <w:szCs w:val="28"/>
                      <w:u w:val="none"/>
                    </w:rPr>
                  </w:pPr>
                </w:p>
              </w:tc>
            </w:tr>
            <w:tr w14:paraId="4380C7CF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50" w:hRule="atLeast"/>
              </w:trPr>
              <w:tc>
                <w:tcPr>
                  <w:tcW w:w="6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57724F4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23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4E6E9A92"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明八路503号-3</w:t>
                  </w:r>
                </w:p>
              </w:tc>
              <w:tc>
                <w:tcPr>
                  <w:tcW w:w="15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692479FB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砖混结构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77B14CB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商铺</w:t>
                  </w:r>
                </w:p>
              </w:tc>
              <w:tc>
                <w:tcPr>
                  <w:tcW w:w="183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5D0DC58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25.46㎡</w:t>
                  </w:r>
                </w:p>
              </w:tc>
              <w:tc>
                <w:tcPr>
                  <w:tcW w:w="30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2DAD973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255.00月/元作为招标底价</w:t>
                  </w:r>
                </w:p>
              </w:tc>
              <w:tc>
                <w:tcPr>
                  <w:tcW w:w="108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2056E7F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1000</w:t>
                  </w:r>
                </w:p>
              </w:tc>
              <w:tc>
                <w:tcPr>
                  <w:tcW w:w="669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3721342C">
                  <w:pPr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32"/>
                      <w:szCs w:val="32"/>
                      <w:u w:val="none"/>
                    </w:rPr>
                  </w:pPr>
                </w:p>
              </w:tc>
              <w:tc>
                <w:tcPr>
                  <w:tcW w:w="1675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199FB93D">
                  <w:pPr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8"/>
                      <w:szCs w:val="28"/>
                      <w:u w:val="none"/>
                    </w:rPr>
                  </w:pPr>
                </w:p>
              </w:tc>
            </w:tr>
          </w:tbl>
          <w:p w14:paraId="756EE24D">
            <w:pPr>
              <w:pStyle w:val="2"/>
              <w:rPr>
                <w:rFonts w:hint="eastAsia" w:ascii="宋体" w:hAnsi="宋体" w:cs="宋体"/>
                <w:b w:val="0"/>
                <w:kern w:val="0"/>
                <w:sz w:val="40"/>
                <w:szCs w:val="40"/>
                <w:lang w:bidi="ar"/>
              </w:rPr>
            </w:pPr>
          </w:p>
        </w:tc>
        <w:tc>
          <w:tcPr>
            <w:tcW w:w="1474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5F91DD">
            <w:pPr>
              <w:pStyle w:val="2"/>
            </w:pPr>
            <w:bookmarkStart w:id="0" w:name="_GoBack"/>
            <w:bookmarkEnd w:id="0"/>
          </w:p>
        </w:tc>
      </w:tr>
    </w:tbl>
    <w:p w14:paraId="3F89A896">
      <w:pPr>
        <w:tabs>
          <w:tab w:val="left" w:pos="7200"/>
        </w:tabs>
        <w:spacing w:line="240" w:lineRule="auto"/>
        <w:rPr>
          <w:rFonts w:hint="eastAsia"/>
          <w:b/>
          <w:sz w:val="44"/>
          <w:szCs w:val="44"/>
        </w:rPr>
      </w:pPr>
    </w:p>
    <w:tbl>
      <w:tblPr>
        <w:tblStyle w:val="5"/>
        <w:tblW w:w="14270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2400"/>
        <w:gridCol w:w="1613"/>
        <w:gridCol w:w="1275"/>
        <w:gridCol w:w="1856"/>
        <w:gridCol w:w="2887"/>
        <w:gridCol w:w="1163"/>
        <w:gridCol w:w="731"/>
        <w:gridCol w:w="1669"/>
      </w:tblGrid>
      <w:tr w14:paraId="04C0F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2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2BF56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  <w:lang w:val="en-US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佛山市高明区明城镇明七路、高明大道西等部分公有资产招租项目（第二次）明细表</w:t>
            </w:r>
          </w:p>
        </w:tc>
      </w:tr>
      <w:tr w14:paraId="4A0899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9FC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编号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E76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4E7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房屋结构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2D2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房屋用途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EAF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房屋建筑面积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F7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招标底价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6E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竞租保证金(元)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E8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递增幅度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DC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成交服务费（元）</w:t>
            </w:r>
          </w:p>
        </w:tc>
      </w:tr>
      <w:tr w14:paraId="7F8BA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65E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1CC1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明八路503号-4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C52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砖混结构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AA0F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商铺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A5B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25.46㎡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8A0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255.00月/元作为招标底价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6D9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69A8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租金以中标价每三年递增5%</w:t>
            </w:r>
          </w:p>
        </w:tc>
        <w:tc>
          <w:tcPr>
            <w:tcW w:w="16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F2E1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各竞得人按以下方式支付中标服务费：以中标价首年租金金额为基准，中标价40000元/年或以上的每宗收取1100元；中标价20000元/年-40000元/年以下的每宗收取800元；中标价20000元/年以下的每宗收取500元。</w:t>
            </w:r>
          </w:p>
        </w:tc>
      </w:tr>
      <w:tr w14:paraId="34ED77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E26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B9E3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明七路307号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F97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砖混结构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86B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商铺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9F4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80.50㎡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B77B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1208.00月/元作为招标底价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3DA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93082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3A1E4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60A82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E62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62B3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明东村委会云水公路1号首层及二层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666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钢筋混凝土结构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0ECA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首层商铺，二层经营用房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5EB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首层101.712㎡,二层177.062㎡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645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2106.00月/元作为招标底价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871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88DF6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31A15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C898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E73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87F33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城十九路141号3座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340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砖混结构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06B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仓储房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35D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238.61㎡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A4BC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954.00月/元作为招标底价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20C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1000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02101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D5B58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7A5A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F52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410A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文七西街30号2座首层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44B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钢筋混凝土结构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BB5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仓储房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F53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175.80㎡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40A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1055.00月/元作为招标底价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06E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CD2C0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41B2A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9BFF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45A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7C8F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明八路512号-1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907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砖木结构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F93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仓储房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3E6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57.98㎡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2B6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290.00月/元作为招标底价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C2F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59F24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774AA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8957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375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5CB1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明八路512号-2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FA2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砖木结构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469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仓储房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91E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57.98㎡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F6F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290.00月/元作为招标底价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8C5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1E64A4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CAC9A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244B5875"/>
    <w:sectPr>
      <w:headerReference r:id="rId3" w:type="default"/>
      <w:footerReference r:id="rId4" w:type="default"/>
      <w:pgSz w:w="16838" w:h="11906" w:orient="landscape"/>
      <w:pgMar w:top="1179" w:right="1440" w:bottom="1236" w:left="144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50E3331-54A2-46EC-BFDC-A0787189BE81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3E3D6260-1D4C-4A0E-A87F-9E9E7C271AB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D7BB8B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CA5883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821CDA"/>
    <w:rsid w:val="12821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Cambria" w:hAnsi="Cambria"/>
      <w:b/>
      <w:bCs/>
      <w:kern w:val="28"/>
      <w:sz w:val="32"/>
      <w:szCs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2024-12-19T06:42:00Z</dcterms:created>
  <dc:creator>恒辉</dc:creator>
  <cp:lastModifiedBy>恒辉</cp:lastModifiedBy>
  <dcterms:modified xsi:type="dcterms:W3CDTF">2024-12-19T06:44:18Z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01EEDC50A7EA4A71817CCDA6A77F136E_11</vt:lpwstr>
  </property>
</Properties>
</file>