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734D76">
      <w:pPr>
        <w:jc w:val="center"/>
        <w:rPr>
          <w:rFonts w:hint="eastAsia"/>
          <w:color w:val="auto"/>
          <w:sz w:val="36"/>
          <w:szCs w:val="36"/>
        </w:rPr>
      </w:pPr>
      <w:r>
        <w:rPr>
          <w:rFonts w:hint="eastAsia"/>
          <w:color w:val="auto"/>
          <w:sz w:val="36"/>
          <w:szCs w:val="36"/>
        </w:rPr>
        <w:t>《</w:t>
      </w:r>
      <w:r>
        <w:rPr>
          <w:rFonts w:hint="eastAsia"/>
          <w:color w:val="auto"/>
          <w:sz w:val="36"/>
          <w:szCs w:val="36"/>
          <w:lang w:val="en-US" w:eastAsia="zh-CN"/>
        </w:rPr>
        <w:t>杨和镇好年路6号</w:t>
      </w:r>
      <w:r>
        <w:rPr>
          <w:rFonts w:hint="eastAsia"/>
          <w:color w:val="auto"/>
          <w:sz w:val="36"/>
          <w:szCs w:val="36"/>
        </w:rPr>
        <w:t>地块</w:t>
      </w:r>
      <w:r>
        <w:rPr>
          <w:rFonts w:hint="eastAsia"/>
          <w:color w:val="auto"/>
          <w:sz w:val="36"/>
          <w:szCs w:val="36"/>
          <w:lang w:val="en-US" w:eastAsia="zh-CN"/>
        </w:rPr>
        <w:t>出租合作</w:t>
      </w:r>
      <w:r>
        <w:rPr>
          <w:rFonts w:hint="eastAsia"/>
          <w:color w:val="auto"/>
          <w:sz w:val="36"/>
          <w:szCs w:val="36"/>
        </w:rPr>
        <w:t>合同》</w:t>
      </w:r>
    </w:p>
    <w:p w14:paraId="1C9A11E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color w:val="auto"/>
          <w:sz w:val="36"/>
          <w:szCs w:val="36"/>
        </w:rPr>
      </w:pPr>
    </w:p>
    <w:p w14:paraId="4DBFAA0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color w:val="auto"/>
          <w:sz w:val="36"/>
          <w:szCs w:val="36"/>
        </w:rPr>
      </w:pPr>
    </w:p>
    <w:p w14:paraId="0214CE94">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color w:val="auto"/>
        </w:rPr>
      </w:pPr>
      <w:bookmarkStart w:id="0" w:name="_GoBack"/>
      <w:bookmarkEnd w:id="0"/>
    </w:p>
    <w:p w14:paraId="03EBAAE6">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color w:val="auto"/>
          <w:sz w:val="24"/>
          <w:szCs w:val="24"/>
        </w:rPr>
      </w:pPr>
      <w:r>
        <w:rPr>
          <w:rFonts w:hint="eastAsia"/>
          <w:color w:val="auto"/>
          <w:sz w:val="24"/>
          <w:szCs w:val="24"/>
        </w:rPr>
        <w:t>甲方（出租方）：</w:t>
      </w:r>
      <w:r>
        <w:rPr>
          <w:rFonts w:hint="eastAsia" w:ascii="宋体" w:hAnsi="宋体" w:eastAsia="宋体" w:cs="宋体"/>
          <w:color w:val="auto"/>
          <w:sz w:val="24"/>
          <w:szCs w:val="24"/>
          <w:lang w:val="en-US" w:eastAsia="zh-CN"/>
        </w:rPr>
        <w:t>佛山市高明区杨和镇和盛市场投资有限公司</w:t>
      </w:r>
    </w:p>
    <w:p w14:paraId="22859282">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color w:val="auto"/>
          <w:sz w:val="24"/>
          <w:szCs w:val="24"/>
          <w:lang w:val="en-US" w:eastAsia="zh-CN"/>
        </w:rPr>
      </w:pPr>
      <w:r>
        <w:rPr>
          <w:rFonts w:hint="eastAsia"/>
          <w:color w:val="auto"/>
          <w:sz w:val="24"/>
          <w:szCs w:val="24"/>
          <w:lang w:val="en-US" w:eastAsia="zh-CN"/>
        </w:rPr>
        <w:t>住所</w:t>
      </w:r>
      <w:r>
        <w:rPr>
          <w:rFonts w:hint="eastAsia"/>
          <w:color w:val="auto"/>
          <w:sz w:val="24"/>
          <w:szCs w:val="24"/>
        </w:rPr>
        <w:t>：佛山市高明区杨和镇</w:t>
      </w:r>
      <w:r>
        <w:rPr>
          <w:rFonts w:hint="eastAsia"/>
          <w:color w:val="auto"/>
          <w:sz w:val="24"/>
          <w:szCs w:val="24"/>
          <w:lang w:val="en-US" w:eastAsia="zh-CN"/>
        </w:rPr>
        <w:t>高明大道中69号205房</w:t>
      </w:r>
    </w:p>
    <w:p w14:paraId="15475BA2">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eastAsiaTheme="minorEastAsia"/>
          <w:color w:val="auto"/>
          <w:sz w:val="24"/>
          <w:szCs w:val="24"/>
          <w:lang w:val="en-US" w:eastAsia="zh-CN"/>
        </w:rPr>
      </w:pPr>
      <w:r>
        <w:rPr>
          <w:rFonts w:hint="eastAsia"/>
          <w:color w:val="auto"/>
          <w:sz w:val="24"/>
          <w:szCs w:val="24"/>
          <w:lang w:val="en-US" w:eastAsia="zh-CN"/>
        </w:rPr>
        <w:t>统一社会信用代码：91440608076679427A</w:t>
      </w:r>
    </w:p>
    <w:p w14:paraId="1026AE11">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eastAsiaTheme="minorEastAsia"/>
          <w:color w:val="auto"/>
          <w:sz w:val="24"/>
          <w:szCs w:val="24"/>
          <w:lang w:val="en-US" w:eastAsia="zh-CN"/>
        </w:rPr>
      </w:pPr>
    </w:p>
    <w:p w14:paraId="74DAB087">
      <w:pPr>
        <w:rPr>
          <w:rFonts w:hint="eastAsia"/>
          <w:color w:val="auto"/>
          <w:sz w:val="24"/>
          <w:szCs w:val="24"/>
        </w:rPr>
      </w:pPr>
    </w:p>
    <w:p w14:paraId="0ED9A6AB">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乙方（承租方）：</w:t>
      </w:r>
    </w:p>
    <w:p w14:paraId="5CBC970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rPr>
      </w:pPr>
    </w:p>
    <w:p w14:paraId="230EED1A">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地址</w:t>
      </w:r>
    </w:p>
    <w:p w14:paraId="68A82CB5">
      <w:pPr>
        <w:rPr>
          <w:rFonts w:hint="eastAsia"/>
          <w:color w:val="auto"/>
          <w:sz w:val="24"/>
          <w:szCs w:val="24"/>
        </w:rPr>
      </w:pPr>
    </w:p>
    <w:p w14:paraId="0FBB5E2E">
      <w:pPr>
        <w:spacing w:before="75" w:line="360" w:lineRule="auto"/>
        <w:ind w:right="81" w:firstLine="479"/>
        <w:jc w:val="both"/>
        <w:rPr>
          <w:rFonts w:ascii="宋体" w:hAnsi="宋体" w:eastAsia="宋体" w:cs="宋体"/>
          <w:color w:val="auto"/>
          <w:sz w:val="24"/>
          <w:szCs w:val="24"/>
        </w:rPr>
      </w:pPr>
      <w:r>
        <w:rPr>
          <w:rFonts w:ascii="宋体" w:hAnsi="宋体" w:eastAsia="宋体" w:cs="宋体"/>
          <w:color w:val="auto"/>
          <w:spacing w:val="9"/>
          <w:sz w:val="24"/>
          <w:szCs w:val="24"/>
        </w:rPr>
        <w:t>根据《中华人民共和国民法典》等</w:t>
      </w:r>
      <w:r>
        <w:rPr>
          <w:rFonts w:ascii="宋体" w:hAnsi="宋体" w:eastAsia="宋体" w:cs="宋体"/>
          <w:color w:val="auto"/>
          <w:spacing w:val="10"/>
          <w:sz w:val="24"/>
          <w:szCs w:val="24"/>
        </w:rPr>
        <w:t>相关规定，甲乙双方在自愿</w:t>
      </w:r>
      <w:r>
        <w:rPr>
          <w:rFonts w:hint="eastAsia" w:ascii="宋体" w:hAnsi="宋体" w:eastAsia="宋体" w:cs="宋体"/>
          <w:color w:val="auto"/>
          <w:spacing w:val="10"/>
          <w:sz w:val="24"/>
          <w:szCs w:val="24"/>
          <w:lang w:eastAsia="zh-CN"/>
        </w:rPr>
        <w:t>、</w:t>
      </w:r>
      <w:r>
        <w:rPr>
          <w:rFonts w:ascii="宋体" w:hAnsi="宋体" w:eastAsia="宋体" w:cs="宋体"/>
          <w:color w:val="auto"/>
          <w:spacing w:val="10"/>
          <w:sz w:val="24"/>
          <w:szCs w:val="24"/>
        </w:rPr>
        <w:t>平等的基础上，</w:t>
      </w:r>
      <w:r>
        <w:rPr>
          <w:rFonts w:ascii="宋体" w:hAnsi="宋体" w:eastAsia="宋体" w:cs="宋体"/>
          <w:color w:val="auto"/>
          <w:spacing w:val="9"/>
          <w:sz w:val="24"/>
          <w:szCs w:val="24"/>
        </w:rPr>
        <w:t>就乙方承租甲方土地事宜，达成如下约定，以</w:t>
      </w:r>
      <w:r>
        <w:rPr>
          <w:rFonts w:ascii="宋体" w:hAnsi="宋体" w:eastAsia="宋体" w:cs="宋体"/>
          <w:color w:val="auto"/>
          <w:spacing w:val="2"/>
          <w:sz w:val="24"/>
          <w:szCs w:val="24"/>
        </w:rPr>
        <w:t>资共同遵守。</w:t>
      </w:r>
    </w:p>
    <w:p w14:paraId="6B625629">
      <w:pPr>
        <w:spacing w:before="32" w:line="360" w:lineRule="auto"/>
        <w:ind w:left="3"/>
        <w:outlineLvl w:val="4"/>
        <w:rPr>
          <w:rFonts w:ascii="宋体" w:hAnsi="宋体" w:eastAsia="宋体" w:cs="宋体"/>
          <w:color w:val="auto"/>
          <w:sz w:val="24"/>
          <w:szCs w:val="24"/>
        </w:rPr>
      </w:pPr>
      <w:r>
        <w:rPr>
          <w:rFonts w:ascii="宋体" w:hAnsi="宋体" w:eastAsia="宋体" w:cs="宋体"/>
          <w:b/>
          <w:bCs/>
          <w:color w:val="auto"/>
          <w:spacing w:val="4"/>
          <w:sz w:val="24"/>
          <w:szCs w:val="24"/>
        </w:rPr>
        <w:t>第一条：租赁土地情况</w:t>
      </w:r>
    </w:p>
    <w:p w14:paraId="3EB8B1A1">
      <w:pPr>
        <w:spacing w:before="220" w:line="360" w:lineRule="auto"/>
        <w:ind w:right="93" w:firstLine="479"/>
        <w:rPr>
          <w:rFonts w:ascii="宋体" w:hAnsi="宋体" w:eastAsia="宋体" w:cs="宋体"/>
          <w:color w:val="auto"/>
          <w:sz w:val="24"/>
          <w:szCs w:val="24"/>
        </w:rPr>
      </w:pPr>
      <w:r>
        <w:rPr>
          <w:rFonts w:ascii="宋体" w:hAnsi="宋体" w:eastAsia="宋体" w:cs="宋体"/>
          <w:color w:val="auto"/>
          <w:spacing w:val="6"/>
          <w:sz w:val="24"/>
          <w:szCs w:val="24"/>
        </w:rPr>
        <w:t>1、租赁土地地址：</w:t>
      </w:r>
      <w:r>
        <w:rPr>
          <w:rFonts w:hint="eastAsia" w:ascii="宋体" w:hAnsi="宋体" w:eastAsia="宋体" w:cs="宋体"/>
          <w:color w:val="auto"/>
          <w:spacing w:val="6"/>
          <w:sz w:val="24"/>
          <w:szCs w:val="24"/>
          <w:u w:val="single" w:color="auto"/>
          <w:lang w:val="en-US" w:eastAsia="zh-CN"/>
        </w:rPr>
        <w:t xml:space="preserve"> </w:t>
      </w:r>
      <w:r>
        <w:rPr>
          <w:rFonts w:hint="eastAsia" w:ascii="宋体" w:hAnsi="宋体" w:eastAsia="宋体" w:cs="宋体"/>
          <w:color w:val="auto"/>
          <w:spacing w:val="6"/>
          <w:sz w:val="24"/>
          <w:szCs w:val="24"/>
          <w:highlight w:val="none"/>
          <w:u w:val="single" w:color="auto"/>
          <w:lang w:val="en-US" w:eastAsia="zh-CN"/>
        </w:rPr>
        <w:t>杨和镇好年路6号，即杨和镇中心小学东侧、敏捷三和府北侧、好年路南侧、口袋公园西侧</w:t>
      </w:r>
      <w:r>
        <w:rPr>
          <w:rFonts w:ascii="宋体" w:hAnsi="宋体" w:eastAsia="宋体" w:cs="宋体"/>
          <w:color w:val="auto"/>
          <w:spacing w:val="38"/>
          <w:sz w:val="24"/>
          <w:szCs w:val="24"/>
          <w:highlight w:val="none"/>
        </w:rPr>
        <w:t>(下称“该土地”)。</w:t>
      </w:r>
    </w:p>
    <w:p w14:paraId="5F16E52B">
      <w:pPr>
        <w:spacing w:before="213" w:line="360" w:lineRule="auto"/>
        <w:ind w:right="90" w:firstLine="479"/>
        <w:rPr>
          <w:rFonts w:hint="eastAsia" w:ascii="宋体" w:hAnsi="宋体" w:eastAsia="宋体" w:cs="宋体"/>
          <w:color w:val="auto"/>
          <w:spacing w:val="4"/>
          <w:sz w:val="24"/>
          <w:szCs w:val="24"/>
          <w:lang w:eastAsia="zh-CN"/>
        </w:rPr>
      </w:pPr>
      <w:r>
        <w:rPr>
          <w:rFonts w:ascii="宋体" w:hAnsi="宋体" w:eastAsia="宋体" w:cs="宋体"/>
          <w:color w:val="auto"/>
          <w:spacing w:val="12"/>
          <w:sz w:val="24"/>
          <w:szCs w:val="24"/>
        </w:rPr>
        <w:t>2、该土地出租面积</w:t>
      </w:r>
      <w:r>
        <w:rPr>
          <w:rFonts w:hint="eastAsia" w:ascii="宋体" w:hAnsi="宋体" w:eastAsia="宋体" w:cs="宋体"/>
          <w:color w:val="auto"/>
          <w:spacing w:val="80"/>
          <w:sz w:val="24"/>
          <w:szCs w:val="24"/>
          <w:u w:val="single" w:color="auto"/>
          <w:lang w:val="en-US" w:eastAsia="zh-CN"/>
        </w:rPr>
        <w:t>39.72</w:t>
      </w:r>
      <w:r>
        <w:rPr>
          <w:rFonts w:hint="eastAsia" w:ascii="宋体" w:hAnsi="宋体" w:eastAsia="宋体" w:cs="宋体"/>
          <w:color w:val="auto"/>
          <w:spacing w:val="12"/>
          <w:sz w:val="24"/>
          <w:szCs w:val="24"/>
          <w:lang w:val="en-US" w:eastAsia="zh-CN"/>
        </w:rPr>
        <w:t>亩</w:t>
      </w:r>
      <w:r>
        <w:rPr>
          <w:rFonts w:ascii="宋体" w:hAnsi="宋体" w:eastAsia="宋体" w:cs="宋体"/>
          <w:color w:val="auto"/>
          <w:spacing w:val="12"/>
          <w:sz w:val="24"/>
          <w:szCs w:val="24"/>
        </w:rPr>
        <w:t>。乙方签订本合同后视</w:t>
      </w:r>
      <w:r>
        <w:rPr>
          <w:rFonts w:ascii="宋体" w:hAnsi="宋体" w:eastAsia="宋体" w:cs="宋体"/>
          <w:color w:val="auto"/>
          <w:spacing w:val="11"/>
          <w:sz w:val="24"/>
          <w:szCs w:val="24"/>
        </w:rPr>
        <w:t>为确认</w:t>
      </w:r>
      <w:r>
        <w:rPr>
          <w:rFonts w:ascii="宋体" w:hAnsi="宋体" w:eastAsia="宋体" w:cs="宋体"/>
          <w:color w:val="auto"/>
          <w:spacing w:val="4"/>
          <w:sz w:val="24"/>
          <w:szCs w:val="24"/>
        </w:rPr>
        <w:t>面积，对土地面积无任何异议</w:t>
      </w:r>
      <w:r>
        <w:rPr>
          <w:rFonts w:hint="eastAsia" w:ascii="宋体" w:hAnsi="宋体" w:eastAsia="宋体" w:cs="宋体"/>
          <w:color w:val="auto"/>
          <w:spacing w:val="4"/>
          <w:sz w:val="24"/>
          <w:szCs w:val="24"/>
          <w:lang w:eastAsia="zh-CN"/>
        </w:rPr>
        <w:t>。</w:t>
      </w:r>
    </w:p>
    <w:p w14:paraId="3F7E1F51">
      <w:pPr>
        <w:spacing w:line="360" w:lineRule="auto"/>
        <w:ind w:left="3"/>
        <w:outlineLvl w:val="4"/>
        <w:rPr>
          <w:rFonts w:ascii="宋体" w:hAnsi="宋体" w:eastAsia="宋体" w:cs="宋体"/>
          <w:color w:val="auto"/>
          <w:sz w:val="24"/>
          <w:szCs w:val="24"/>
        </w:rPr>
      </w:pPr>
      <w:r>
        <w:rPr>
          <w:rFonts w:ascii="宋体" w:hAnsi="宋体" w:eastAsia="宋体" w:cs="宋体"/>
          <w:b/>
          <w:bCs/>
          <w:color w:val="auto"/>
          <w:spacing w:val="4"/>
          <w:sz w:val="24"/>
          <w:szCs w:val="24"/>
        </w:rPr>
        <w:t>第二条：租赁期限</w:t>
      </w:r>
    </w:p>
    <w:p w14:paraId="1FFC3879">
      <w:pPr>
        <w:numPr>
          <w:ilvl w:val="0"/>
          <w:numId w:val="1"/>
        </w:numPr>
        <w:spacing w:before="231" w:line="360" w:lineRule="auto"/>
        <w:ind w:firstLine="479"/>
        <w:rPr>
          <w:rFonts w:ascii="宋体" w:hAnsi="宋体" w:eastAsia="宋体" w:cs="宋体"/>
          <w:color w:val="auto"/>
          <w:spacing w:val="10"/>
          <w:sz w:val="24"/>
          <w:szCs w:val="24"/>
          <w:highlight w:val="none"/>
        </w:rPr>
      </w:pPr>
      <w:r>
        <w:rPr>
          <w:rFonts w:ascii="宋体" w:hAnsi="宋体" w:eastAsia="宋体" w:cs="宋体"/>
          <w:color w:val="auto"/>
          <w:spacing w:val="-6"/>
          <w:sz w:val="24"/>
          <w:szCs w:val="24"/>
        </w:rPr>
        <w:t>该土地</w:t>
      </w:r>
      <w:r>
        <w:rPr>
          <w:rFonts w:hint="eastAsia" w:ascii="宋体" w:hAnsi="宋体" w:eastAsia="宋体" w:cs="宋体"/>
          <w:color w:val="auto"/>
          <w:spacing w:val="-6"/>
          <w:sz w:val="24"/>
          <w:szCs w:val="24"/>
          <w:lang w:val="en-US" w:eastAsia="zh-CN"/>
        </w:rPr>
        <w:t>营运</w:t>
      </w:r>
      <w:r>
        <w:rPr>
          <w:rFonts w:ascii="宋体" w:hAnsi="宋体" w:eastAsia="宋体" w:cs="宋体"/>
          <w:color w:val="auto"/>
          <w:spacing w:val="-6"/>
          <w:sz w:val="24"/>
          <w:szCs w:val="24"/>
        </w:rPr>
        <w:t>期限</w:t>
      </w:r>
      <w:r>
        <w:rPr>
          <w:rFonts w:hint="eastAsia" w:asciiTheme="minorEastAsia" w:hAnsiTheme="minorEastAsia" w:eastAsiaTheme="minorEastAsia" w:cstheme="minorEastAsia"/>
          <w:color w:val="auto"/>
          <w:sz w:val="24"/>
          <w:szCs w:val="24"/>
          <w:lang w:val="en-US" w:eastAsia="zh-CN"/>
        </w:rPr>
        <w:t>10</w:t>
      </w:r>
      <w:r>
        <w:rPr>
          <w:color w:val="auto"/>
        </w:rPr>
        <w:t>年</w:t>
      </w:r>
      <w:r>
        <w:rPr>
          <w:rFonts w:ascii="宋体" w:hAnsi="宋体" w:eastAsia="宋体" w:cs="宋体"/>
          <w:color w:val="auto"/>
          <w:spacing w:val="-6"/>
          <w:sz w:val="24"/>
          <w:szCs w:val="24"/>
        </w:rPr>
        <w:t>，自</w:t>
      </w:r>
      <w:r>
        <w:rPr>
          <w:rFonts w:ascii="宋体" w:hAnsi="宋体" w:eastAsia="宋体" w:cs="宋体"/>
          <w:color w:val="auto"/>
          <w:spacing w:val="-108"/>
          <w:sz w:val="24"/>
          <w:szCs w:val="24"/>
        </w:rPr>
        <w:t xml:space="preserve"> </w:t>
      </w:r>
      <w:r>
        <w:rPr>
          <w:rFonts w:ascii="宋体" w:hAnsi="宋体" w:eastAsia="宋体" w:cs="宋体"/>
          <w:color w:val="auto"/>
          <w:spacing w:val="25"/>
          <w:sz w:val="24"/>
          <w:szCs w:val="24"/>
          <w:u w:val="single" w:color="auto"/>
        </w:rPr>
        <w:t xml:space="preserve">    </w:t>
      </w:r>
      <w:r>
        <w:rPr>
          <w:rFonts w:ascii="宋体" w:hAnsi="宋体" w:eastAsia="宋体" w:cs="宋体"/>
          <w:color w:val="auto"/>
          <w:spacing w:val="-105"/>
          <w:sz w:val="24"/>
          <w:szCs w:val="24"/>
        </w:rPr>
        <w:t xml:space="preserve"> </w:t>
      </w:r>
      <w:r>
        <w:rPr>
          <w:rFonts w:ascii="宋体" w:hAnsi="宋体" w:eastAsia="宋体" w:cs="宋体"/>
          <w:color w:val="auto"/>
          <w:spacing w:val="-6"/>
          <w:sz w:val="24"/>
          <w:szCs w:val="24"/>
        </w:rPr>
        <w:t>年</w:t>
      </w:r>
      <w:r>
        <w:rPr>
          <w:rFonts w:ascii="宋体" w:hAnsi="宋体" w:eastAsia="宋体" w:cs="宋体"/>
          <w:color w:val="auto"/>
          <w:spacing w:val="-6"/>
          <w:sz w:val="24"/>
          <w:szCs w:val="24"/>
          <w:u w:val="single" w:color="auto"/>
        </w:rPr>
        <w:t xml:space="preserve">    </w:t>
      </w:r>
      <w:r>
        <w:rPr>
          <w:rFonts w:ascii="宋体" w:hAnsi="宋体" w:eastAsia="宋体" w:cs="宋体"/>
          <w:color w:val="auto"/>
          <w:spacing w:val="-105"/>
          <w:sz w:val="24"/>
          <w:szCs w:val="24"/>
        </w:rPr>
        <w:t xml:space="preserve"> </w:t>
      </w:r>
      <w:r>
        <w:rPr>
          <w:rFonts w:ascii="宋体" w:hAnsi="宋体" w:eastAsia="宋体" w:cs="宋体"/>
          <w:color w:val="auto"/>
          <w:spacing w:val="-6"/>
          <w:sz w:val="24"/>
          <w:szCs w:val="24"/>
        </w:rPr>
        <w:t>月</w:t>
      </w:r>
      <w:r>
        <w:rPr>
          <w:rFonts w:ascii="宋体" w:hAnsi="宋体" w:eastAsia="宋体" w:cs="宋体"/>
          <w:color w:val="auto"/>
          <w:spacing w:val="-6"/>
          <w:sz w:val="24"/>
          <w:szCs w:val="24"/>
          <w:u w:val="single" w:color="auto"/>
        </w:rPr>
        <w:t xml:space="preserve">    </w:t>
      </w:r>
      <w:r>
        <w:rPr>
          <w:rFonts w:ascii="宋体" w:hAnsi="宋体" w:eastAsia="宋体" w:cs="宋体"/>
          <w:color w:val="auto"/>
          <w:spacing w:val="-95"/>
          <w:sz w:val="24"/>
          <w:szCs w:val="24"/>
        </w:rPr>
        <w:t xml:space="preserve"> </w:t>
      </w:r>
      <w:r>
        <w:rPr>
          <w:rFonts w:ascii="宋体" w:hAnsi="宋体" w:eastAsia="宋体" w:cs="宋体"/>
          <w:color w:val="auto"/>
          <w:spacing w:val="-6"/>
          <w:sz w:val="24"/>
          <w:szCs w:val="24"/>
        </w:rPr>
        <w:t>日起</w:t>
      </w:r>
      <w:r>
        <w:rPr>
          <w:rFonts w:ascii="宋体" w:hAnsi="宋体" w:eastAsia="宋体" w:cs="宋体"/>
          <w:color w:val="auto"/>
          <w:spacing w:val="-98"/>
          <w:sz w:val="24"/>
          <w:szCs w:val="24"/>
          <w:u w:val="none" w:color="auto"/>
        </w:rPr>
        <w:t xml:space="preserve"> </w:t>
      </w:r>
      <w:r>
        <w:rPr>
          <w:rFonts w:ascii="宋体" w:hAnsi="宋体" w:eastAsia="宋体" w:cs="宋体"/>
          <w:color w:val="auto"/>
          <w:spacing w:val="-104"/>
          <w:sz w:val="24"/>
          <w:szCs w:val="24"/>
          <w:u w:val="none" w:color="auto"/>
        </w:rPr>
        <w:t xml:space="preserve"> </w:t>
      </w:r>
      <w:r>
        <w:rPr>
          <w:rFonts w:ascii="宋体" w:hAnsi="宋体" w:eastAsia="宋体" w:cs="宋体"/>
          <w:color w:val="auto"/>
          <w:spacing w:val="-6"/>
          <w:sz w:val="24"/>
          <w:szCs w:val="24"/>
          <w:u w:val="none" w:color="auto"/>
        </w:rPr>
        <w:t>至</w:t>
      </w:r>
      <w:r>
        <w:rPr>
          <w:rFonts w:ascii="宋体" w:hAnsi="宋体" w:eastAsia="宋体" w:cs="宋体"/>
          <w:color w:val="auto"/>
          <w:spacing w:val="-6"/>
          <w:sz w:val="24"/>
          <w:szCs w:val="24"/>
          <w:highlight w:val="none"/>
          <w:u w:val="single" w:color="auto"/>
        </w:rPr>
        <w:t xml:space="preserve">      </w:t>
      </w:r>
      <w:r>
        <w:rPr>
          <w:rFonts w:ascii="宋体" w:hAnsi="宋体" w:eastAsia="宋体" w:cs="宋体"/>
          <w:color w:val="auto"/>
          <w:spacing w:val="-95"/>
          <w:sz w:val="24"/>
          <w:szCs w:val="24"/>
          <w:highlight w:val="none"/>
        </w:rPr>
        <w:t xml:space="preserve"> </w:t>
      </w:r>
      <w:r>
        <w:rPr>
          <w:rFonts w:ascii="宋体" w:hAnsi="宋体" w:eastAsia="宋体" w:cs="宋体"/>
          <w:color w:val="auto"/>
          <w:spacing w:val="-6"/>
          <w:sz w:val="24"/>
          <w:szCs w:val="24"/>
          <w:highlight w:val="none"/>
        </w:rPr>
        <w:t>年</w:t>
      </w:r>
      <w:r>
        <w:rPr>
          <w:rFonts w:ascii="宋体" w:hAnsi="宋体" w:eastAsia="宋体" w:cs="宋体"/>
          <w:color w:val="auto"/>
          <w:spacing w:val="-6"/>
          <w:sz w:val="24"/>
          <w:szCs w:val="24"/>
          <w:highlight w:val="none"/>
          <w:u w:val="single" w:color="auto"/>
        </w:rPr>
        <w:t xml:space="preserve">   </w:t>
      </w:r>
      <w:r>
        <w:rPr>
          <w:rFonts w:ascii="宋体" w:hAnsi="宋体" w:eastAsia="宋体" w:cs="宋体"/>
          <w:color w:val="auto"/>
          <w:spacing w:val="-7"/>
          <w:sz w:val="24"/>
          <w:szCs w:val="24"/>
          <w:highlight w:val="none"/>
          <w:u w:val="single" w:color="auto"/>
        </w:rPr>
        <w:t xml:space="preserve"> 月    日</w:t>
      </w:r>
      <w:r>
        <w:rPr>
          <w:rFonts w:ascii="宋体" w:hAnsi="宋体" w:eastAsia="宋体" w:cs="宋体"/>
          <w:color w:val="auto"/>
          <w:spacing w:val="-7"/>
          <w:sz w:val="24"/>
          <w:szCs w:val="24"/>
          <w:highlight w:val="none"/>
        </w:rPr>
        <w:t>止</w:t>
      </w:r>
      <w:r>
        <w:rPr>
          <w:rFonts w:hint="eastAsia" w:ascii="宋体" w:hAnsi="宋体" w:eastAsia="宋体" w:cs="宋体"/>
          <w:color w:val="auto"/>
          <w:spacing w:val="-7"/>
          <w:sz w:val="24"/>
          <w:szCs w:val="24"/>
          <w:highlight w:val="none"/>
          <w:lang w:eastAsia="zh-CN"/>
        </w:rPr>
        <w:t>，</w:t>
      </w:r>
      <w:r>
        <w:rPr>
          <w:rFonts w:hint="eastAsia" w:ascii="宋体" w:hAnsi="宋体" w:eastAsia="宋体" w:cs="宋体"/>
          <w:color w:val="auto"/>
          <w:spacing w:val="-7"/>
          <w:sz w:val="24"/>
          <w:szCs w:val="24"/>
          <w:highlight w:val="none"/>
          <w:lang w:val="en-US" w:eastAsia="zh-CN"/>
        </w:rPr>
        <w:t>固定合同期为</w:t>
      </w:r>
      <w:r>
        <w:rPr>
          <w:rFonts w:hint="eastAsia" w:ascii="宋体" w:hAnsi="宋体" w:eastAsia="宋体" w:cs="宋体"/>
          <w:color w:val="auto"/>
          <w:spacing w:val="-7"/>
          <w:sz w:val="24"/>
          <w:szCs w:val="24"/>
          <w:highlight w:val="none"/>
          <w:u w:val="single"/>
          <w:lang w:val="en-US" w:eastAsia="zh-CN"/>
        </w:rPr>
        <w:t>2年</w:t>
      </w:r>
      <w:r>
        <w:rPr>
          <w:rFonts w:hint="eastAsia" w:ascii="宋体" w:hAnsi="宋体" w:eastAsia="宋体" w:cs="宋体"/>
          <w:color w:val="auto"/>
          <w:spacing w:val="-7"/>
          <w:sz w:val="24"/>
          <w:szCs w:val="24"/>
          <w:highlight w:val="none"/>
          <w:lang w:val="en-US" w:eastAsia="zh-CN"/>
        </w:rPr>
        <w:t>活动合同期为</w:t>
      </w:r>
      <w:r>
        <w:rPr>
          <w:rFonts w:hint="eastAsia" w:ascii="宋体" w:hAnsi="宋体" w:eastAsia="宋体" w:cs="宋体"/>
          <w:color w:val="auto"/>
          <w:spacing w:val="-7"/>
          <w:sz w:val="24"/>
          <w:szCs w:val="24"/>
          <w:highlight w:val="none"/>
          <w:u w:val="single"/>
          <w:lang w:val="en-US" w:eastAsia="zh-CN"/>
        </w:rPr>
        <w:t>8年</w:t>
      </w:r>
      <w:r>
        <w:rPr>
          <w:rFonts w:ascii="宋体" w:hAnsi="宋体" w:eastAsia="宋体" w:cs="宋体"/>
          <w:color w:val="auto"/>
          <w:spacing w:val="10"/>
          <w:sz w:val="24"/>
          <w:szCs w:val="24"/>
          <w:highlight w:val="none"/>
        </w:rPr>
        <w:t>。</w:t>
      </w:r>
      <w:r>
        <w:rPr>
          <w:rFonts w:hint="eastAsia" w:ascii="宋体" w:hAnsi="宋体" w:eastAsia="宋体" w:cs="宋体"/>
          <w:color w:val="auto"/>
          <w:spacing w:val="10"/>
          <w:sz w:val="24"/>
          <w:szCs w:val="24"/>
          <w:highlight w:val="none"/>
          <w:lang w:eastAsia="zh-CN"/>
        </w:rPr>
        <w:t>（</w:t>
      </w:r>
      <w:r>
        <w:rPr>
          <w:rFonts w:hint="eastAsia" w:ascii="宋体" w:hAnsi="宋体" w:eastAsia="宋体" w:cs="宋体"/>
          <w:color w:val="auto"/>
          <w:spacing w:val="10"/>
          <w:sz w:val="24"/>
          <w:szCs w:val="24"/>
          <w:highlight w:val="none"/>
          <w:lang w:val="en-US" w:eastAsia="zh-CN"/>
        </w:rPr>
        <w:t>活动合同期内甲方无条件可随时解除合同</w:t>
      </w:r>
      <w:r>
        <w:rPr>
          <w:rFonts w:hint="eastAsia" w:ascii="宋体" w:hAnsi="宋体" w:eastAsia="宋体" w:cs="宋体"/>
          <w:color w:val="auto"/>
          <w:spacing w:val="10"/>
          <w:sz w:val="24"/>
          <w:szCs w:val="24"/>
          <w:highlight w:val="none"/>
          <w:lang w:eastAsia="zh-CN"/>
        </w:rPr>
        <w:t>）</w:t>
      </w:r>
    </w:p>
    <w:p w14:paraId="28DC6CD1">
      <w:pPr>
        <w:spacing w:before="0" w:line="360" w:lineRule="auto"/>
        <w:ind w:left="3" w:firstLine="0"/>
        <w:outlineLvl w:val="4"/>
        <w:rPr>
          <w:rFonts w:hint="default" w:ascii="宋体" w:hAnsi="宋体" w:eastAsia="宋体" w:cs="宋体"/>
          <w:b/>
          <w:bCs/>
          <w:color w:val="auto"/>
          <w:spacing w:val="4"/>
          <w:sz w:val="24"/>
          <w:szCs w:val="24"/>
          <w:lang w:val="en-US" w:eastAsia="zh-CN"/>
        </w:rPr>
      </w:pPr>
      <w:r>
        <w:rPr>
          <w:rFonts w:hint="default" w:ascii="宋体" w:hAnsi="宋体" w:eastAsia="宋体" w:cs="宋体"/>
          <w:b/>
          <w:bCs/>
          <w:color w:val="auto"/>
          <w:spacing w:val="4"/>
          <w:sz w:val="24"/>
          <w:szCs w:val="24"/>
          <w:lang w:val="en-US" w:eastAsia="zh-CN"/>
        </w:rPr>
        <w:t>第三条：土地用途及建设要求</w:t>
      </w:r>
    </w:p>
    <w:p w14:paraId="6DAA1AEA">
      <w:pPr>
        <w:spacing w:before="213" w:line="360" w:lineRule="auto"/>
        <w:ind w:right="90" w:firstLine="479"/>
        <w:rPr>
          <w:rFonts w:hint="eastAsia" w:ascii="宋体" w:hAnsi="宋体" w:eastAsia="宋体" w:cs="宋体"/>
          <w:color w:val="auto"/>
          <w:spacing w:val="4"/>
          <w:sz w:val="24"/>
          <w:szCs w:val="24"/>
          <w:lang w:val="en-US" w:eastAsia="zh-CN"/>
        </w:rPr>
      </w:pPr>
      <w:r>
        <w:rPr>
          <w:rFonts w:hint="eastAsia" w:ascii="宋体" w:hAnsi="宋体" w:eastAsia="宋体" w:cs="宋体"/>
          <w:color w:val="auto"/>
          <w:spacing w:val="4"/>
          <w:sz w:val="24"/>
          <w:szCs w:val="24"/>
          <w:lang w:val="en-US" w:eastAsia="zh-CN"/>
        </w:rPr>
        <w:t>1、停车场建设期为90日历天，签订合同乙方需在90天内完成项目建设，乙方</w:t>
      </w:r>
      <w:r>
        <w:rPr>
          <w:rFonts w:hint="default"/>
          <w:color w:val="auto"/>
          <w:sz w:val="24"/>
          <w:szCs w:val="32"/>
          <w:lang w:val="en-US" w:eastAsia="zh-CN"/>
        </w:rPr>
        <w:t>负责投资不少于60万元</w:t>
      </w:r>
      <w:r>
        <w:rPr>
          <w:rFonts w:hint="eastAsia"/>
          <w:color w:val="auto"/>
          <w:sz w:val="24"/>
          <w:szCs w:val="32"/>
          <w:lang w:val="en-US" w:eastAsia="zh-CN"/>
        </w:rPr>
        <w:t>人民币用于</w:t>
      </w:r>
      <w:r>
        <w:rPr>
          <w:rFonts w:hint="default"/>
          <w:color w:val="auto"/>
          <w:sz w:val="24"/>
          <w:szCs w:val="32"/>
          <w:lang w:val="en-US" w:eastAsia="zh-CN"/>
        </w:rPr>
        <w:t>建设260个小车停车位和100个重车停车位并出租经营管理</w:t>
      </w:r>
      <w:r>
        <w:rPr>
          <w:rFonts w:hint="eastAsia"/>
          <w:color w:val="auto"/>
          <w:sz w:val="24"/>
          <w:szCs w:val="32"/>
        </w:rPr>
        <w:t>停车场</w:t>
      </w:r>
      <w:r>
        <w:rPr>
          <w:rFonts w:hint="eastAsia" w:ascii="宋体" w:hAnsi="宋体" w:eastAsia="宋体" w:cs="宋体"/>
          <w:color w:val="auto"/>
          <w:spacing w:val="4"/>
          <w:sz w:val="24"/>
          <w:szCs w:val="24"/>
          <w:lang w:val="en-US" w:eastAsia="zh-CN"/>
        </w:rPr>
        <w:t>，小车停车场</w:t>
      </w:r>
      <w:r>
        <w:rPr>
          <w:rFonts w:hint="eastAsia"/>
          <w:color w:val="auto"/>
          <w:sz w:val="24"/>
          <w:szCs w:val="32"/>
          <w:lang w:val="en-US" w:eastAsia="zh-CN"/>
        </w:rPr>
        <w:t>及自助洗车店入口处进出道路</w:t>
      </w:r>
      <w:r>
        <w:rPr>
          <w:rFonts w:hint="eastAsia" w:ascii="宋体" w:hAnsi="宋体" w:eastAsia="宋体" w:cs="宋体"/>
          <w:color w:val="auto"/>
          <w:spacing w:val="4"/>
          <w:sz w:val="24"/>
          <w:szCs w:val="24"/>
          <w:lang w:val="en-US" w:eastAsia="zh-CN"/>
        </w:rPr>
        <w:t>需要硬底化，</w:t>
      </w:r>
      <w:r>
        <w:rPr>
          <w:rFonts w:hint="eastAsia"/>
          <w:color w:val="auto"/>
          <w:sz w:val="24"/>
          <w:szCs w:val="32"/>
          <w:lang w:val="en-US" w:eastAsia="zh-CN"/>
        </w:rPr>
        <w:t>及建设停车场收费设施设备和保安室，</w:t>
      </w:r>
      <w:r>
        <w:rPr>
          <w:rFonts w:hint="eastAsia" w:ascii="宋体" w:hAnsi="宋体" w:eastAsia="宋体" w:cs="宋体"/>
          <w:color w:val="auto"/>
          <w:spacing w:val="4"/>
          <w:sz w:val="24"/>
          <w:szCs w:val="24"/>
          <w:lang w:val="en-US" w:eastAsia="zh-CN"/>
        </w:rPr>
        <w:t>硬底化费用及停车场项目所需等费用均由乙方自行承担。</w:t>
      </w:r>
    </w:p>
    <w:p w14:paraId="58A0CD2E">
      <w:pPr>
        <w:spacing w:before="217" w:line="360" w:lineRule="auto"/>
        <w:ind w:right="137" w:firstLine="479"/>
        <w:rPr>
          <w:rFonts w:hint="eastAsia" w:ascii="宋体" w:hAnsi="宋体" w:eastAsia="宋体" w:cs="宋体"/>
          <w:color w:val="auto"/>
          <w:spacing w:val="11"/>
          <w:sz w:val="24"/>
          <w:szCs w:val="24"/>
          <w:lang w:eastAsia="zh-CN"/>
        </w:rPr>
      </w:pPr>
      <w:r>
        <w:rPr>
          <w:rFonts w:hint="eastAsia" w:ascii="宋体" w:hAnsi="宋体" w:eastAsia="宋体" w:cs="宋体"/>
          <w:color w:val="auto"/>
          <w:spacing w:val="11"/>
          <w:sz w:val="24"/>
          <w:szCs w:val="24"/>
          <w:lang w:val="en-US" w:eastAsia="zh-CN"/>
        </w:rPr>
        <w:t>2</w:t>
      </w:r>
      <w:r>
        <w:rPr>
          <w:rFonts w:hint="eastAsia" w:ascii="宋体" w:hAnsi="宋体" w:eastAsia="宋体" w:cs="宋体"/>
          <w:color w:val="auto"/>
          <w:spacing w:val="11"/>
          <w:sz w:val="24"/>
          <w:szCs w:val="24"/>
          <w:lang w:eastAsia="zh-CN"/>
        </w:rPr>
        <w:t>、该场地出租仅为停车场用途，严禁对场地建设永久建筑物</w:t>
      </w:r>
      <w:r>
        <w:rPr>
          <w:rFonts w:hint="eastAsia" w:ascii="宋体" w:hAnsi="宋体" w:eastAsia="宋体" w:cs="宋体"/>
          <w:color w:val="auto"/>
          <w:spacing w:val="11"/>
          <w:sz w:val="24"/>
          <w:szCs w:val="24"/>
          <w:lang w:val="en-US" w:eastAsia="zh-CN"/>
        </w:rPr>
        <w:t>或</w:t>
      </w:r>
      <w:r>
        <w:rPr>
          <w:rFonts w:hint="eastAsia" w:ascii="宋体" w:hAnsi="宋体" w:eastAsia="宋体" w:cs="宋体"/>
          <w:color w:val="auto"/>
          <w:spacing w:val="11"/>
          <w:sz w:val="24"/>
          <w:szCs w:val="24"/>
          <w:lang w:eastAsia="zh-CN"/>
        </w:rPr>
        <w:t>违规建设。</w:t>
      </w:r>
    </w:p>
    <w:p w14:paraId="3CD1EEFB">
      <w:pPr>
        <w:pStyle w:val="6"/>
        <w:widowControl/>
        <w:pBdr>
          <w:top w:val="none" w:color="auto" w:sz="0" w:space="0"/>
          <w:left w:val="none" w:color="auto" w:sz="0" w:space="0"/>
          <w:bottom w:val="none" w:color="auto" w:sz="0" w:space="0"/>
          <w:right w:val="none" w:color="auto" w:sz="0" w:space="0"/>
        </w:pBdr>
        <w:shd w:val="clear" w:color="auto" w:fill="FFFFFF"/>
        <w:spacing w:before="0"/>
        <w:ind w:firstLine="480"/>
        <w:jc w:val="left"/>
        <w:rPr>
          <w:rFonts w:hint="default" w:ascii="宋体" w:hAnsi="宋体" w:eastAsia="宋体" w:cs="宋体"/>
          <w:b/>
          <w:bCs/>
          <w:color w:val="auto"/>
          <w:spacing w:val="4"/>
          <w:sz w:val="24"/>
          <w:szCs w:val="24"/>
          <w:lang w:val="en-US" w:eastAsia="zh-CN"/>
        </w:rPr>
      </w:pPr>
      <w:r>
        <w:rPr>
          <w:rFonts w:hint="eastAsia" w:ascii="宋体" w:hAnsi="宋体" w:eastAsia="宋体" w:cs="宋体"/>
          <w:color w:val="auto"/>
          <w:spacing w:val="11"/>
          <w:sz w:val="24"/>
          <w:szCs w:val="24"/>
          <w:lang w:val="en-US" w:eastAsia="zh-CN"/>
        </w:rPr>
        <w:t>3、</w:t>
      </w:r>
      <w:r>
        <w:rPr>
          <w:rFonts w:hint="default" w:ascii="宋体" w:hAnsi="宋体" w:cs="宋体"/>
          <w:i w:val="0"/>
          <w:iCs w:val="0"/>
          <w:caps w:val="0"/>
          <w:color w:val="auto"/>
          <w:spacing w:val="0"/>
          <w:sz w:val="24"/>
          <w:szCs w:val="24"/>
          <w:highlight w:val="none"/>
          <w:shd w:val="clear" w:color="auto" w:fill="FFFFFF"/>
          <w:lang w:val="en-US" w:eastAsia="zh-CN"/>
        </w:rPr>
        <w:t>因</w:t>
      </w:r>
      <w:r>
        <w:rPr>
          <w:rFonts w:hint="eastAsia" w:ascii="宋体" w:hAnsi="宋体" w:cs="宋体"/>
          <w:i w:val="0"/>
          <w:iCs w:val="0"/>
          <w:caps w:val="0"/>
          <w:color w:val="auto"/>
          <w:spacing w:val="0"/>
          <w:sz w:val="24"/>
          <w:szCs w:val="24"/>
          <w:highlight w:val="none"/>
          <w:shd w:val="clear" w:color="auto" w:fill="FFFFFF"/>
          <w:lang w:val="en-US" w:eastAsia="zh-CN"/>
        </w:rPr>
        <w:t>停车场</w:t>
      </w:r>
      <w:r>
        <w:rPr>
          <w:rFonts w:hint="default" w:ascii="宋体" w:hAnsi="宋体" w:cs="宋体"/>
          <w:i w:val="0"/>
          <w:iCs w:val="0"/>
          <w:caps w:val="0"/>
          <w:color w:val="auto"/>
          <w:spacing w:val="0"/>
          <w:sz w:val="24"/>
          <w:szCs w:val="24"/>
          <w:highlight w:val="none"/>
          <w:shd w:val="clear" w:color="auto" w:fill="FFFFFF"/>
          <w:lang w:val="en-US" w:eastAsia="zh-CN"/>
        </w:rPr>
        <w:t>周边</w:t>
      </w:r>
      <w:r>
        <w:rPr>
          <w:rFonts w:hint="eastAsia" w:ascii="宋体" w:hAnsi="宋体" w:cs="宋体"/>
          <w:i w:val="0"/>
          <w:iCs w:val="0"/>
          <w:caps w:val="0"/>
          <w:color w:val="auto"/>
          <w:spacing w:val="0"/>
          <w:sz w:val="24"/>
          <w:szCs w:val="24"/>
          <w:highlight w:val="none"/>
          <w:shd w:val="clear" w:color="auto" w:fill="FFFFFF"/>
          <w:lang w:val="en-US" w:eastAsia="zh-CN"/>
        </w:rPr>
        <w:t>有</w:t>
      </w:r>
      <w:r>
        <w:rPr>
          <w:rFonts w:hint="default" w:ascii="宋体" w:hAnsi="宋体" w:cs="宋体"/>
          <w:i w:val="0"/>
          <w:iCs w:val="0"/>
          <w:caps w:val="0"/>
          <w:color w:val="auto"/>
          <w:spacing w:val="0"/>
          <w:sz w:val="24"/>
          <w:szCs w:val="24"/>
          <w:highlight w:val="none"/>
          <w:shd w:val="clear" w:color="auto" w:fill="FFFFFF"/>
          <w:lang w:val="en-US" w:eastAsia="zh-CN"/>
        </w:rPr>
        <w:t>小学</w:t>
      </w:r>
      <w:r>
        <w:rPr>
          <w:rFonts w:hint="eastAsia" w:ascii="宋体" w:hAnsi="宋体" w:cs="宋体"/>
          <w:i w:val="0"/>
          <w:iCs w:val="0"/>
          <w:caps w:val="0"/>
          <w:color w:val="auto"/>
          <w:spacing w:val="0"/>
          <w:sz w:val="24"/>
          <w:szCs w:val="24"/>
          <w:highlight w:val="none"/>
          <w:shd w:val="clear" w:color="auto" w:fill="FFFFFF"/>
          <w:lang w:val="en-US" w:eastAsia="zh-CN"/>
        </w:rPr>
        <w:t>和</w:t>
      </w:r>
      <w:r>
        <w:rPr>
          <w:rFonts w:hint="default" w:ascii="宋体" w:hAnsi="宋体" w:cs="宋体"/>
          <w:i w:val="0"/>
          <w:iCs w:val="0"/>
          <w:caps w:val="0"/>
          <w:color w:val="auto"/>
          <w:spacing w:val="0"/>
          <w:sz w:val="24"/>
          <w:szCs w:val="24"/>
          <w:highlight w:val="none"/>
          <w:shd w:val="clear" w:color="auto" w:fill="FFFFFF"/>
          <w:lang w:val="en-US" w:eastAsia="zh-CN"/>
        </w:rPr>
        <w:t>居民住宅</w:t>
      </w:r>
      <w:r>
        <w:rPr>
          <w:rFonts w:hint="eastAsia" w:ascii="宋体" w:hAnsi="宋体" w:cs="宋体"/>
          <w:i w:val="0"/>
          <w:iCs w:val="0"/>
          <w:caps w:val="0"/>
          <w:color w:val="auto"/>
          <w:spacing w:val="0"/>
          <w:sz w:val="24"/>
          <w:szCs w:val="24"/>
          <w:highlight w:val="none"/>
          <w:shd w:val="clear" w:color="auto" w:fill="FFFFFF"/>
          <w:lang w:val="en-US" w:eastAsia="zh-CN"/>
        </w:rPr>
        <w:t>，</w:t>
      </w:r>
      <w:r>
        <w:rPr>
          <w:rFonts w:hint="default" w:ascii="宋体" w:hAnsi="宋体" w:cs="宋体"/>
          <w:i w:val="0"/>
          <w:iCs w:val="0"/>
          <w:caps w:val="0"/>
          <w:color w:val="auto"/>
          <w:spacing w:val="0"/>
          <w:sz w:val="24"/>
          <w:szCs w:val="24"/>
          <w:highlight w:val="none"/>
          <w:shd w:val="clear" w:color="auto" w:fill="FFFFFF"/>
          <w:lang w:val="en-US" w:eastAsia="zh-CN"/>
        </w:rPr>
        <w:t>重车停车场及小车停</w:t>
      </w:r>
      <w:r>
        <w:rPr>
          <w:rFonts w:hint="eastAsia" w:ascii="宋体" w:hAnsi="宋体" w:cs="宋体"/>
          <w:i w:val="0"/>
          <w:iCs w:val="0"/>
          <w:caps w:val="0"/>
          <w:color w:val="auto"/>
          <w:spacing w:val="0"/>
          <w:sz w:val="24"/>
          <w:szCs w:val="24"/>
          <w:highlight w:val="none"/>
          <w:shd w:val="clear" w:color="auto" w:fill="FFFFFF"/>
          <w:lang w:val="en-US" w:eastAsia="zh-CN"/>
        </w:rPr>
        <w:t>车</w:t>
      </w:r>
      <w:r>
        <w:rPr>
          <w:rFonts w:hint="default" w:ascii="宋体" w:hAnsi="宋体" w:cs="宋体"/>
          <w:i w:val="0"/>
          <w:iCs w:val="0"/>
          <w:caps w:val="0"/>
          <w:color w:val="auto"/>
          <w:spacing w:val="0"/>
          <w:sz w:val="24"/>
          <w:szCs w:val="24"/>
          <w:highlight w:val="none"/>
          <w:shd w:val="clear" w:color="auto" w:fill="FFFFFF"/>
          <w:lang w:val="en-US" w:eastAsia="zh-CN"/>
        </w:rPr>
        <w:t>场内严禁产生噪音</w:t>
      </w:r>
      <w:r>
        <w:rPr>
          <w:rFonts w:hint="eastAsia" w:ascii="宋体" w:hAnsi="宋体" w:cs="宋体"/>
          <w:i w:val="0"/>
          <w:iCs w:val="0"/>
          <w:caps w:val="0"/>
          <w:color w:val="auto"/>
          <w:spacing w:val="0"/>
          <w:sz w:val="24"/>
          <w:szCs w:val="24"/>
          <w:highlight w:val="none"/>
          <w:shd w:val="clear" w:color="auto" w:fill="FFFFFF"/>
          <w:lang w:val="en-US" w:eastAsia="zh-CN"/>
        </w:rPr>
        <w:t>扰民</w:t>
      </w:r>
      <w:r>
        <w:rPr>
          <w:rFonts w:hint="default" w:ascii="宋体" w:hAnsi="宋体" w:cs="宋体"/>
          <w:i w:val="0"/>
          <w:iCs w:val="0"/>
          <w:caps w:val="0"/>
          <w:color w:val="auto"/>
          <w:spacing w:val="0"/>
          <w:sz w:val="24"/>
          <w:szCs w:val="24"/>
          <w:highlight w:val="none"/>
          <w:shd w:val="clear" w:color="auto" w:fill="FFFFFF"/>
          <w:lang w:val="en-US" w:eastAsia="zh-CN"/>
        </w:rPr>
        <w:t>，</w:t>
      </w:r>
      <w:r>
        <w:rPr>
          <w:rFonts w:hint="eastAsia" w:ascii="宋体" w:hAnsi="宋体" w:cs="宋体"/>
          <w:i w:val="0"/>
          <w:iCs w:val="0"/>
          <w:caps w:val="0"/>
          <w:color w:val="auto"/>
          <w:spacing w:val="0"/>
          <w:sz w:val="24"/>
          <w:szCs w:val="24"/>
          <w:highlight w:val="none"/>
          <w:shd w:val="clear" w:color="auto" w:fill="FFFFFF"/>
          <w:lang w:val="en-US" w:eastAsia="zh-CN"/>
        </w:rPr>
        <w:t>不得</w:t>
      </w:r>
      <w:r>
        <w:rPr>
          <w:rFonts w:hint="default" w:ascii="宋体" w:hAnsi="宋体" w:cs="宋体"/>
          <w:i w:val="0"/>
          <w:iCs w:val="0"/>
          <w:caps w:val="0"/>
          <w:color w:val="auto"/>
          <w:spacing w:val="0"/>
          <w:sz w:val="24"/>
          <w:szCs w:val="24"/>
          <w:highlight w:val="none"/>
          <w:shd w:val="clear" w:color="auto" w:fill="FFFFFF"/>
          <w:lang w:val="en-US" w:eastAsia="zh-CN"/>
        </w:rPr>
        <w:t>影响周边住户及</w:t>
      </w:r>
      <w:r>
        <w:rPr>
          <w:rFonts w:hint="eastAsia" w:ascii="宋体" w:hAnsi="宋体" w:cs="宋体"/>
          <w:i w:val="0"/>
          <w:iCs w:val="0"/>
          <w:caps w:val="0"/>
          <w:color w:val="auto"/>
          <w:spacing w:val="0"/>
          <w:sz w:val="24"/>
          <w:szCs w:val="24"/>
          <w:highlight w:val="none"/>
          <w:shd w:val="clear" w:color="auto" w:fill="FFFFFF"/>
          <w:lang w:val="en-US" w:eastAsia="zh-CN"/>
        </w:rPr>
        <w:t>学校教学；</w:t>
      </w:r>
      <w:r>
        <w:rPr>
          <w:rFonts w:hint="default" w:ascii="宋体" w:hAnsi="宋体" w:cs="宋体"/>
          <w:i w:val="0"/>
          <w:iCs w:val="0"/>
          <w:caps w:val="0"/>
          <w:color w:val="auto"/>
          <w:spacing w:val="0"/>
          <w:sz w:val="24"/>
          <w:szCs w:val="24"/>
          <w:highlight w:val="none"/>
          <w:shd w:val="clear" w:color="auto" w:fill="FFFFFF"/>
          <w:lang w:val="en-US" w:eastAsia="zh-CN"/>
        </w:rPr>
        <w:t>重车停车场严禁场内维修车辆及拆装拖挂等</w:t>
      </w:r>
      <w:r>
        <w:rPr>
          <w:rFonts w:hint="eastAsia" w:ascii="宋体" w:hAnsi="宋体" w:cs="宋体"/>
          <w:i w:val="0"/>
          <w:iCs w:val="0"/>
          <w:caps w:val="0"/>
          <w:color w:val="auto"/>
          <w:spacing w:val="0"/>
          <w:sz w:val="24"/>
          <w:szCs w:val="24"/>
          <w:highlight w:val="none"/>
          <w:shd w:val="clear" w:color="auto" w:fill="FFFFFF"/>
          <w:lang w:val="en-US" w:eastAsia="zh-CN"/>
        </w:rPr>
        <w:t>产生噪音影响的</w:t>
      </w:r>
      <w:r>
        <w:rPr>
          <w:rFonts w:hint="default" w:ascii="宋体" w:hAnsi="宋体" w:cs="宋体"/>
          <w:i w:val="0"/>
          <w:iCs w:val="0"/>
          <w:caps w:val="0"/>
          <w:color w:val="auto"/>
          <w:spacing w:val="0"/>
          <w:sz w:val="24"/>
          <w:szCs w:val="24"/>
          <w:highlight w:val="none"/>
          <w:shd w:val="clear" w:color="auto" w:fill="FFFFFF"/>
          <w:lang w:val="en-US" w:eastAsia="zh-CN"/>
        </w:rPr>
        <w:t>行为</w:t>
      </w:r>
      <w:r>
        <w:rPr>
          <w:rFonts w:hint="eastAsia" w:ascii="宋体" w:hAnsi="宋体" w:cs="宋体"/>
          <w:i w:val="0"/>
          <w:iCs w:val="0"/>
          <w:caps w:val="0"/>
          <w:color w:val="auto"/>
          <w:spacing w:val="0"/>
          <w:sz w:val="24"/>
          <w:szCs w:val="24"/>
          <w:highlight w:val="none"/>
          <w:shd w:val="clear" w:color="auto" w:fill="FFFFFF"/>
          <w:lang w:val="en-US" w:eastAsia="zh-CN"/>
        </w:rPr>
        <w:t>；</w:t>
      </w:r>
      <w:r>
        <w:rPr>
          <w:rFonts w:hint="default" w:ascii="宋体" w:hAnsi="宋体" w:cs="宋体"/>
          <w:i w:val="0"/>
          <w:iCs w:val="0"/>
          <w:caps w:val="0"/>
          <w:color w:val="auto"/>
          <w:spacing w:val="0"/>
          <w:sz w:val="24"/>
          <w:szCs w:val="24"/>
          <w:highlight w:val="none"/>
          <w:shd w:val="clear" w:color="auto" w:fill="FFFFFF"/>
          <w:lang w:val="en-US" w:eastAsia="zh-CN"/>
        </w:rPr>
        <w:t>重车</w:t>
      </w:r>
      <w:r>
        <w:rPr>
          <w:rFonts w:hint="eastAsia" w:ascii="宋体" w:hAnsi="宋体" w:cs="宋体"/>
          <w:i w:val="0"/>
          <w:iCs w:val="0"/>
          <w:caps w:val="0"/>
          <w:color w:val="auto"/>
          <w:spacing w:val="0"/>
          <w:sz w:val="24"/>
          <w:szCs w:val="24"/>
          <w:highlight w:val="none"/>
          <w:shd w:val="clear" w:color="auto" w:fill="FFFFFF"/>
          <w:lang w:val="en-US" w:eastAsia="zh-CN"/>
        </w:rPr>
        <w:t>须在</w:t>
      </w:r>
      <w:r>
        <w:rPr>
          <w:rFonts w:hint="default" w:ascii="宋体" w:hAnsi="宋体" w:cs="宋体"/>
          <w:i w:val="0"/>
          <w:iCs w:val="0"/>
          <w:caps w:val="0"/>
          <w:color w:val="auto"/>
          <w:spacing w:val="0"/>
          <w:sz w:val="24"/>
          <w:szCs w:val="24"/>
          <w:highlight w:val="none"/>
          <w:shd w:val="clear" w:color="auto" w:fill="FFFFFF"/>
          <w:lang w:val="en-US" w:eastAsia="zh-CN"/>
        </w:rPr>
        <w:t>停车场</w:t>
      </w:r>
      <w:r>
        <w:rPr>
          <w:rFonts w:hint="eastAsia" w:ascii="宋体" w:hAnsi="宋体" w:cs="宋体"/>
          <w:i w:val="0"/>
          <w:iCs w:val="0"/>
          <w:caps w:val="0"/>
          <w:color w:val="auto"/>
          <w:spacing w:val="0"/>
          <w:sz w:val="24"/>
          <w:szCs w:val="24"/>
          <w:highlight w:val="none"/>
          <w:shd w:val="clear" w:color="auto" w:fill="FFFFFF"/>
          <w:lang w:val="en-US" w:eastAsia="zh-CN"/>
        </w:rPr>
        <w:t>内</w:t>
      </w:r>
      <w:r>
        <w:rPr>
          <w:rFonts w:hint="default" w:ascii="宋体" w:hAnsi="宋体" w:cs="宋体"/>
          <w:i w:val="0"/>
          <w:iCs w:val="0"/>
          <w:caps w:val="0"/>
          <w:color w:val="auto"/>
          <w:spacing w:val="0"/>
          <w:sz w:val="24"/>
          <w:szCs w:val="24"/>
          <w:highlight w:val="none"/>
          <w:shd w:val="clear" w:color="auto" w:fill="FFFFFF"/>
          <w:lang w:val="en-US" w:eastAsia="zh-CN"/>
        </w:rPr>
        <w:t>做好冲洗才能上路，不能造成场外道路污染</w:t>
      </w:r>
      <w:r>
        <w:rPr>
          <w:rFonts w:hint="eastAsia" w:ascii="宋体" w:hAnsi="宋体" w:cs="宋体"/>
          <w:i w:val="0"/>
          <w:iCs w:val="0"/>
          <w:caps w:val="0"/>
          <w:color w:val="auto"/>
          <w:spacing w:val="0"/>
          <w:sz w:val="24"/>
          <w:szCs w:val="24"/>
          <w:highlight w:val="none"/>
          <w:shd w:val="clear" w:color="auto" w:fill="FFFFFF"/>
          <w:lang w:val="en-US" w:eastAsia="zh-CN"/>
        </w:rPr>
        <w:t>。</w:t>
      </w:r>
    </w:p>
    <w:p w14:paraId="3EE44D3C">
      <w:pPr>
        <w:spacing w:line="360" w:lineRule="auto"/>
        <w:rPr>
          <w:rFonts w:ascii="宋体" w:hAnsi="宋体" w:eastAsia="宋体" w:cs="宋体"/>
          <w:b/>
          <w:bCs/>
          <w:color w:val="auto"/>
          <w:spacing w:val="5"/>
          <w:sz w:val="24"/>
          <w:szCs w:val="24"/>
        </w:rPr>
      </w:pPr>
      <w:r>
        <w:rPr>
          <w:rFonts w:ascii="宋体" w:hAnsi="宋体" w:eastAsia="宋体" w:cs="宋体"/>
          <w:b/>
          <w:bCs/>
          <w:color w:val="auto"/>
          <w:spacing w:val="5"/>
          <w:sz w:val="24"/>
          <w:szCs w:val="24"/>
        </w:rPr>
        <w:t>第三条：</w:t>
      </w:r>
      <w:r>
        <w:rPr>
          <w:rFonts w:hint="eastAsia" w:ascii="宋体" w:hAnsi="宋体" w:eastAsia="宋体" w:cs="宋体"/>
          <w:b/>
          <w:bCs/>
          <w:color w:val="auto"/>
          <w:spacing w:val="5"/>
          <w:sz w:val="24"/>
          <w:szCs w:val="24"/>
          <w:lang w:val="en-US" w:eastAsia="zh-CN"/>
        </w:rPr>
        <w:t>租金或分成比例</w:t>
      </w:r>
    </w:p>
    <w:p w14:paraId="42C95147">
      <w:pPr>
        <w:numPr>
          <w:ilvl w:val="0"/>
          <w:numId w:val="2"/>
        </w:numPr>
        <w:spacing w:before="45" w:line="360" w:lineRule="auto"/>
        <w:ind w:left="115" w:leftChars="0" w:right="44" w:rightChars="0" w:firstLine="459" w:firstLineChars="0"/>
        <w:rPr>
          <w:rFonts w:hint="eastAsia" w:ascii="仿宋_GB2312" w:hAnsi="仿宋_GB2312" w:eastAsia="仿宋_GB2312" w:cs="仿宋_GB2312"/>
          <w:b w:val="0"/>
          <w:bCs/>
          <w:i w:val="0"/>
          <w:iCs w:val="0"/>
          <w:caps w:val="0"/>
          <w:color w:val="000000" w:themeColor="text1"/>
          <w:spacing w:val="0"/>
          <w:sz w:val="24"/>
          <w:szCs w:val="24"/>
          <w:highlight w:val="none"/>
          <w:shd w:val="clear" w:color="auto" w:fill="FFFFFF"/>
          <w:lang w:val="en-US" w:eastAsia="zh-CN"/>
          <w14:textFill>
            <w14:solidFill>
              <w14:schemeClr w14:val="tx1"/>
            </w14:solidFill>
          </w14:textFill>
        </w:rPr>
      </w:pPr>
      <w:r>
        <w:rPr>
          <w:rFonts w:hint="eastAsia" w:ascii="宋体" w:hAnsi="宋体" w:eastAsia="宋体" w:cs="宋体"/>
          <w:color w:val="auto"/>
          <w:spacing w:val="-15"/>
          <w:kern w:val="2"/>
          <w:sz w:val="24"/>
          <w:szCs w:val="24"/>
          <w:lang w:val="en-US" w:eastAsia="zh-CN" w:bidi="ar-SA"/>
        </w:rPr>
        <w:t>本项目租金形式为：甲方抽取停车场全部营运收入的40%作为本营运项目的固定收入。其中中标金额为停车场年</w:t>
      </w:r>
      <w:r>
        <w:rPr>
          <w:rFonts w:hint="eastAsia" w:ascii="宋体" w:hAnsi="宋体" w:eastAsia="宋体" w:cs="宋体"/>
          <w:color w:val="auto"/>
          <w:spacing w:val="-15"/>
          <w:kern w:val="2"/>
          <w:sz w:val="24"/>
          <w:szCs w:val="24"/>
          <w:highlight w:val="none"/>
          <w:lang w:val="en-US" w:eastAsia="zh-CN" w:bidi="ar-SA"/>
        </w:rPr>
        <w:t>度总收入的保底营业额</w:t>
      </w:r>
      <w:r>
        <w:rPr>
          <w:rFonts w:hint="eastAsia" w:ascii="宋体" w:hAnsi="宋体" w:eastAsia="宋体" w:cs="宋体"/>
          <w:color w:val="auto"/>
          <w:spacing w:val="-15"/>
          <w:kern w:val="2"/>
          <w:sz w:val="24"/>
          <w:szCs w:val="24"/>
          <w:lang w:val="en-US" w:eastAsia="zh-CN" w:bidi="ar-SA"/>
        </w:rPr>
        <w:t>，自合同签订日开始计算</w:t>
      </w:r>
      <w:r>
        <w:rPr>
          <w:rFonts w:hint="eastAsia" w:ascii="宋体" w:hAnsi="宋体" w:cs="宋体"/>
          <w:i w:val="0"/>
          <w:iCs w:val="0"/>
          <w:caps w:val="0"/>
          <w:color w:val="auto"/>
          <w:spacing w:val="0"/>
          <w:sz w:val="24"/>
          <w:szCs w:val="24"/>
          <w:highlight w:val="none"/>
          <w:shd w:val="clear" w:color="auto" w:fill="FFFFFF"/>
          <w:lang w:val="en-US" w:eastAsia="zh-CN"/>
        </w:rPr>
        <w:t>。即</w:t>
      </w:r>
      <w:r>
        <w:rPr>
          <w:rFonts w:ascii="宋体" w:hAnsi="宋体" w:eastAsia="宋体" w:cs="宋体"/>
          <w:color w:val="auto"/>
          <w:spacing w:val="-6"/>
          <w:sz w:val="24"/>
          <w:szCs w:val="24"/>
        </w:rPr>
        <w:t>自</w:t>
      </w:r>
      <w:r>
        <w:rPr>
          <w:rFonts w:ascii="宋体" w:hAnsi="宋体" w:eastAsia="宋体" w:cs="宋体"/>
          <w:color w:val="auto"/>
          <w:spacing w:val="-108"/>
          <w:sz w:val="24"/>
          <w:szCs w:val="24"/>
        </w:rPr>
        <w:t xml:space="preserve"> </w:t>
      </w:r>
      <w:r>
        <w:rPr>
          <w:rFonts w:ascii="宋体" w:hAnsi="宋体" w:eastAsia="宋体" w:cs="宋体"/>
          <w:color w:val="auto"/>
          <w:spacing w:val="25"/>
          <w:sz w:val="24"/>
          <w:szCs w:val="24"/>
          <w:u w:val="single" w:color="auto"/>
        </w:rPr>
        <w:t xml:space="preserve">    </w:t>
      </w:r>
      <w:r>
        <w:rPr>
          <w:rFonts w:ascii="宋体" w:hAnsi="宋体" w:eastAsia="宋体" w:cs="宋体"/>
          <w:color w:val="auto"/>
          <w:spacing w:val="-105"/>
          <w:sz w:val="24"/>
          <w:szCs w:val="24"/>
        </w:rPr>
        <w:t xml:space="preserve"> </w:t>
      </w:r>
      <w:r>
        <w:rPr>
          <w:rFonts w:ascii="宋体" w:hAnsi="宋体" w:eastAsia="宋体" w:cs="宋体"/>
          <w:color w:val="auto"/>
          <w:spacing w:val="-6"/>
          <w:sz w:val="24"/>
          <w:szCs w:val="24"/>
        </w:rPr>
        <w:t>年</w:t>
      </w:r>
      <w:r>
        <w:rPr>
          <w:rFonts w:ascii="宋体" w:hAnsi="宋体" w:eastAsia="宋体" w:cs="宋体"/>
          <w:color w:val="auto"/>
          <w:spacing w:val="-6"/>
          <w:sz w:val="24"/>
          <w:szCs w:val="24"/>
          <w:u w:val="single" w:color="auto"/>
        </w:rPr>
        <w:t xml:space="preserve">    </w:t>
      </w:r>
      <w:r>
        <w:rPr>
          <w:rFonts w:ascii="宋体" w:hAnsi="宋体" w:eastAsia="宋体" w:cs="宋体"/>
          <w:color w:val="auto"/>
          <w:spacing w:val="-105"/>
          <w:sz w:val="24"/>
          <w:szCs w:val="24"/>
        </w:rPr>
        <w:t xml:space="preserve"> </w:t>
      </w:r>
      <w:r>
        <w:rPr>
          <w:rFonts w:ascii="宋体" w:hAnsi="宋体" w:eastAsia="宋体" w:cs="宋体"/>
          <w:color w:val="auto"/>
          <w:spacing w:val="-6"/>
          <w:sz w:val="24"/>
          <w:szCs w:val="24"/>
        </w:rPr>
        <w:t>月</w:t>
      </w:r>
      <w:r>
        <w:rPr>
          <w:rFonts w:ascii="宋体" w:hAnsi="宋体" w:eastAsia="宋体" w:cs="宋体"/>
          <w:color w:val="auto"/>
          <w:spacing w:val="-6"/>
          <w:sz w:val="24"/>
          <w:szCs w:val="24"/>
          <w:u w:val="single" w:color="auto"/>
        </w:rPr>
        <w:t xml:space="preserve">    </w:t>
      </w:r>
      <w:r>
        <w:rPr>
          <w:rFonts w:ascii="宋体" w:hAnsi="宋体" w:eastAsia="宋体" w:cs="宋体"/>
          <w:color w:val="auto"/>
          <w:spacing w:val="-95"/>
          <w:sz w:val="24"/>
          <w:szCs w:val="24"/>
        </w:rPr>
        <w:t xml:space="preserve"> </w:t>
      </w:r>
      <w:r>
        <w:rPr>
          <w:rFonts w:ascii="宋体" w:hAnsi="宋体" w:eastAsia="宋体" w:cs="宋体"/>
          <w:color w:val="auto"/>
          <w:spacing w:val="-6"/>
          <w:sz w:val="24"/>
          <w:szCs w:val="24"/>
        </w:rPr>
        <w:t>日起</w:t>
      </w:r>
      <w:r>
        <w:rPr>
          <w:rFonts w:hint="eastAsia" w:ascii="宋体" w:hAnsi="宋体" w:eastAsia="宋体" w:cs="宋体"/>
          <w:color w:val="auto"/>
          <w:spacing w:val="-6"/>
          <w:sz w:val="24"/>
          <w:szCs w:val="24"/>
          <w:lang w:eastAsia="zh-CN"/>
        </w:rPr>
        <w:t>，</w:t>
      </w:r>
      <w:r>
        <w:rPr>
          <w:rFonts w:hint="eastAsia" w:ascii="宋体" w:hAnsi="宋体" w:cs="宋体"/>
          <w:i w:val="0"/>
          <w:iCs w:val="0"/>
          <w:caps w:val="0"/>
          <w:color w:val="auto"/>
          <w:spacing w:val="0"/>
          <w:sz w:val="24"/>
          <w:szCs w:val="24"/>
          <w:highlight w:val="none"/>
          <w:shd w:val="clear" w:color="auto" w:fill="FFFFFF"/>
          <w:lang w:val="en-US" w:eastAsia="zh-CN"/>
        </w:rPr>
        <w:t>乙方对停车场地块经营收入</w:t>
      </w:r>
      <w:r>
        <w:rPr>
          <w:rFonts w:hint="eastAsia" w:ascii="宋体" w:hAnsi="宋体" w:cs="宋体"/>
          <w:i w:val="0"/>
          <w:iCs w:val="0"/>
          <w:caps w:val="0"/>
          <w:color w:val="auto"/>
          <w:spacing w:val="0"/>
          <w:sz w:val="24"/>
          <w:szCs w:val="24"/>
          <w:highlight w:val="none"/>
          <w:shd w:val="clear" w:color="auto" w:fill="FFFFFF"/>
          <w:lang w:val="en-US" w:eastAsia="zh-CN"/>
        </w:rPr>
        <w:t>需经甲方指定账户</w:t>
      </w:r>
      <w:r>
        <w:rPr>
          <w:rFonts w:hint="eastAsia" w:ascii="宋体" w:hAnsi="宋体" w:cs="宋体"/>
          <w:i w:val="0"/>
          <w:iCs w:val="0"/>
          <w:caps w:val="0"/>
          <w:color w:val="auto"/>
          <w:spacing w:val="0"/>
          <w:sz w:val="24"/>
          <w:szCs w:val="24"/>
          <w:highlight w:val="none"/>
          <w:shd w:val="clear" w:color="auto" w:fill="FFFFFF"/>
          <w:lang w:val="en-US" w:eastAsia="zh-CN"/>
        </w:rPr>
        <w:t>，账户：</w:t>
      </w:r>
      <w:r>
        <w:rPr>
          <w:rFonts w:hint="eastAsia" w:ascii="宋体" w:hAnsi="宋体" w:cs="宋体"/>
          <w:i w:val="0"/>
          <w:iCs w:val="0"/>
          <w:caps w:val="0"/>
          <w:color w:val="auto"/>
          <w:spacing w:val="0"/>
          <w:sz w:val="24"/>
          <w:szCs w:val="24"/>
          <w:highlight w:val="none"/>
          <w:u w:val="single"/>
          <w:shd w:val="clear" w:color="auto" w:fill="FFFFFF"/>
          <w:lang w:val="en-US" w:eastAsia="zh-CN"/>
        </w:rPr>
        <w:t xml:space="preserve">        </w:t>
      </w:r>
      <w:r>
        <w:rPr>
          <w:rFonts w:hint="eastAsia" w:ascii="宋体" w:hAnsi="宋体" w:cs="宋体"/>
          <w:i w:val="0"/>
          <w:iCs w:val="0"/>
          <w:caps w:val="0"/>
          <w:color w:val="auto"/>
          <w:spacing w:val="0"/>
          <w:sz w:val="24"/>
          <w:szCs w:val="24"/>
          <w:highlight w:val="none"/>
          <w:shd w:val="clear" w:color="auto" w:fill="FFFFFF"/>
          <w:lang w:val="en-US" w:eastAsia="zh-CN"/>
        </w:rPr>
        <w:t xml:space="preserve"> 。甲方收到40%收入后，</w:t>
      </w:r>
      <w:r>
        <w:rPr>
          <w:rFonts w:hint="eastAsia" w:ascii="宋体" w:hAnsi="宋体" w:cs="宋体"/>
          <w:i w:val="0"/>
          <w:iCs w:val="0"/>
          <w:caps w:val="0"/>
          <w:color w:val="auto"/>
          <w:spacing w:val="0"/>
          <w:sz w:val="24"/>
          <w:szCs w:val="24"/>
          <w:highlight w:val="none"/>
          <w:shd w:val="clear" w:color="auto" w:fill="FFFFFF"/>
          <w:lang w:val="en-US" w:eastAsia="zh-CN"/>
        </w:rPr>
        <w:t>甲方开具增值税</w:t>
      </w:r>
      <w:r>
        <w:rPr>
          <w:rFonts w:hint="eastAsia" w:ascii="宋体" w:hAnsi="宋体" w:cs="宋体"/>
          <w:i w:val="0"/>
          <w:iCs w:val="0"/>
          <w:caps w:val="0"/>
          <w:color w:val="auto"/>
          <w:spacing w:val="0"/>
          <w:sz w:val="24"/>
          <w:szCs w:val="24"/>
          <w:highlight w:val="none"/>
          <w:shd w:val="clear" w:color="auto" w:fill="FFFFFF"/>
          <w:lang w:val="en-US" w:eastAsia="zh-CN"/>
        </w:rPr>
        <w:t>发票，</w:t>
      </w:r>
    </w:p>
    <w:p w14:paraId="449ECADC">
      <w:pPr>
        <w:numPr>
          <w:ilvl w:val="0"/>
          <w:numId w:val="2"/>
        </w:numPr>
        <w:spacing w:before="45" w:line="360" w:lineRule="auto"/>
        <w:ind w:left="115" w:leftChars="0" w:right="44" w:rightChars="0" w:firstLine="459" w:firstLineChars="0"/>
        <w:rPr>
          <w:rFonts w:hint="eastAsia" w:ascii="仿宋_GB2312" w:hAnsi="仿宋_GB2312" w:eastAsia="仿宋_GB2312" w:cs="仿宋_GB2312"/>
          <w:b w:val="0"/>
          <w:bCs/>
          <w:i w:val="0"/>
          <w:iCs w:val="0"/>
          <w:caps w:val="0"/>
          <w:color w:val="000000" w:themeColor="text1"/>
          <w:spacing w:val="0"/>
          <w:sz w:val="24"/>
          <w:szCs w:val="24"/>
          <w:highlight w:val="none"/>
          <w:shd w:val="clear" w:color="auto" w:fill="FFFFFF"/>
          <w:lang w:val="en-US" w:eastAsia="zh-CN"/>
          <w14:textFill>
            <w14:solidFill>
              <w14:schemeClr w14:val="tx1"/>
            </w14:solidFill>
          </w14:textFill>
        </w:rPr>
      </w:pPr>
      <w:r>
        <w:rPr>
          <w:rFonts w:hint="eastAsia"/>
          <w:color w:val="auto"/>
          <w:sz w:val="24"/>
          <w:szCs w:val="32"/>
          <w:lang w:val="en-US" w:eastAsia="zh-CN"/>
        </w:rPr>
        <w:t>甲方</w:t>
      </w:r>
      <w:r>
        <w:rPr>
          <w:rFonts w:hint="eastAsia" w:ascii="宋体" w:hAnsi="宋体" w:cs="宋体"/>
          <w:i w:val="0"/>
          <w:iCs w:val="0"/>
          <w:caps w:val="0"/>
          <w:color w:val="auto"/>
          <w:spacing w:val="0"/>
          <w:sz w:val="24"/>
          <w:szCs w:val="24"/>
          <w:highlight w:val="none"/>
          <w:shd w:val="clear" w:color="auto" w:fill="FFFFFF"/>
          <w:lang w:val="en-US" w:eastAsia="zh-CN"/>
        </w:rPr>
        <w:t>按照该地块营业收入结算后的60%转到乙方账户。</w:t>
      </w:r>
      <w:r>
        <w:rPr>
          <w:rFonts w:hint="eastAsia" w:ascii="宋体" w:hAnsi="宋体" w:cs="宋体" w:eastAsiaTheme="minorEastAsia"/>
          <w:b w:val="0"/>
          <w:bCs w:val="0"/>
          <w:i w:val="0"/>
          <w:iCs w:val="0"/>
          <w:caps w:val="0"/>
          <w:color w:val="auto"/>
          <w:spacing w:val="0"/>
          <w:sz w:val="24"/>
          <w:szCs w:val="24"/>
          <w:highlight w:val="none"/>
          <w:shd w:val="clear" w:color="auto" w:fill="FFFFFF"/>
          <w:lang w:val="en-US" w:eastAsia="zh-CN"/>
        </w:rPr>
        <w:t>合同期内，当年度最终结算时全部营业收入不足中标价xx万元</w:t>
      </w:r>
      <w:r>
        <w:rPr>
          <w:rFonts w:hint="eastAsia" w:ascii="宋体" w:hAnsi="宋体" w:cs="宋体"/>
          <w:b w:val="0"/>
          <w:bCs w:val="0"/>
          <w:i w:val="0"/>
          <w:iCs w:val="0"/>
          <w:caps w:val="0"/>
          <w:color w:val="auto"/>
          <w:spacing w:val="0"/>
          <w:sz w:val="24"/>
          <w:szCs w:val="24"/>
          <w:highlight w:val="none"/>
          <w:shd w:val="clear" w:color="auto" w:fill="FFFFFF"/>
          <w:lang w:val="en-US" w:eastAsia="zh-CN"/>
        </w:rPr>
        <w:t>时</w:t>
      </w:r>
      <w:r>
        <w:rPr>
          <w:rFonts w:hint="eastAsia" w:ascii="宋体" w:hAnsi="宋体" w:cs="宋体" w:eastAsiaTheme="minorEastAsia"/>
          <w:b w:val="0"/>
          <w:bCs w:val="0"/>
          <w:i w:val="0"/>
          <w:iCs w:val="0"/>
          <w:caps w:val="0"/>
          <w:color w:val="auto"/>
          <w:spacing w:val="0"/>
          <w:sz w:val="24"/>
          <w:szCs w:val="24"/>
          <w:highlight w:val="none"/>
          <w:shd w:val="clear" w:color="auto" w:fill="FFFFFF"/>
          <w:lang w:val="en-US" w:eastAsia="zh-CN"/>
        </w:rPr>
        <w:t>，乙方须按照中标价（即保底营业收入额）的40%补足差额给甲方。</w:t>
      </w:r>
    </w:p>
    <w:p w14:paraId="3E873F6F">
      <w:pPr>
        <w:numPr>
          <w:ilvl w:val="-1"/>
          <w:numId w:val="0"/>
        </w:numPr>
        <w:spacing w:before="45" w:line="360" w:lineRule="auto"/>
        <w:ind w:left="0" w:leftChars="0" w:right="44" w:rightChars="0" w:firstLine="0" w:firstLineChars="0"/>
        <w:rPr>
          <w:rFonts w:hint="eastAsia" w:ascii="宋体" w:hAnsi="宋体" w:cs="宋体"/>
          <w:b w:val="0"/>
          <w:bCs w:val="0"/>
          <w:i w:val="0"/>
          <w:iCs w:val="0"/>
          <w:caps w:val="0"/>
          <w:color w:val="auto"/>
          <w:spacing w:val="0"/>
          <w:sz w:val="24"/>
          <w:szCs w:val="24"/>
          <w:highlight w:val="none"/>
          <w:shd w:val="clear" w:color="auto" w:fill="FFFFFF"/>
          <w:lang w:val="en-US" w:eastAsia="zh-CN"/>
        </w:rPr>
      </w:pPr>
      <w:r>
        <w:rPr>
          <w:rFonts w:hint="eastAsia" w:ascii="宋体" w:hAnsi="宋体" w:cs="宋体"/>
          <w:b w:val="0"/>
          <w:bCs w:val="0"/>
          <w:i w:val="0"/>
          <w:iCs w:val="0"/>
          <w:caps w:val="0"/>
          <w:color w:val="auto"/>
          <w:spacing w:val="0"/>
          <w:sz w:val="24"/>
          <w:szCs w:val="24"/>
          <w:highlight w:val="none"/>
          <w:shd w:val="clear" w:color="auto" w:fill="FFFFFF"/>
          <w:lang w:val="en-US" w:eastAsia="zh-CN"/>
        </w:rPr>
        <w:t>第四条：营运收入资金管理</w:t>
      </w:r>
    </w:p>
    <w:p w14:paraId="46DF226E">
      <w:pPr>
        <w:numPr>
          <w:ilvl w:val="-1"/>
          <w:numId w:val="0"/>
        </w:numPr>
        <w:spacing w:before="45" w:line="360" w:lineRule="auto"/>
        <w:ind w:left="0" w:leftChars="0" w:right="44" w:rightChars="0" w:firstLine="420" w:firstLineChars="200"/>
        <w:rPr>
          <w:rFonts w:hint="eastAsia" w:ascii="宋体" w:hAnsi="宋体" w:eastAsia="宋体" w:cs="宋体"/>
          <w:color w:val="auto"/>
          <w:spacing w:val="16"/>
          <w:sz w:val="24"/>
          <w:szCs w:val="24"/>
          <w:lang w:val="en-US" w:eastAsia="zh-CN"/>
        </w:rPr>
      </w:pPr>
      <w:r>
        <w:rPr>
          <w:rFonts w:hint="eastAsia" w:ascii="宋体" w:hAnsi="宋体" w:eastAsia="宋体" w:cs="宋体"/>
          <w:color w:val="auto"/>
          <w:spacing w:val="-15"/>
          <w:kern w:val="2"/>
          <w:sz w:val="24"/>
          <w:szCs w:val="24"/>
          <w:lang w:val="en-US" w:eastAsia="zh-CN" w:bidi="ar-SA"/>
        </w:rPr>
        <w:t>为加强资金管理及方便核算，因上文所述停车场营运带来的所有资金收入，全部由佛山市高明区杨和镇和盛市场投资有限公司设立的银行账户收款（合同双方共管理），甲方扣除核算期间内的营运收入的40%后，将余下核算期间营运收入的60%划到</w:t>
      </w:r>
      <w:r>
        <w:rPr>
          <w:rFonts w:ascii="宋体" w:hAnsi="宋体" w:eastAsia="宋体" w:cs="宋体"/>
          <w:color w:val="auto"/>
          <w:spacing w:val="16"/>
          <w:sz w:val="24"/>
          <w:szCs w:val="24"/>
        </w:rPr>
        <w:t>乙方</w:t>
      </w:r>
      <w:r>
        <w:rPr>
          <w:rFonts w:hint="eastAsia" w:ascii="宋体" w:hAnsi="宋体" w:eastAsia="宋体" w:cs="宋体"/>
          <w:color w:val="auto"/>
          <w:spacing w:val="16"/>
          <w:sz w:val="24"/>
          <w:szCs w:val="24"/>
          <w:highlight w:val="none"/>
          <w:lang w:val="en-US" w:eastAsia="zh-CN"/>
        </w:rPr>
        <w:t>银行</w:t>
      </w:r>
      <w:r>
        <w:rPr>
          <w:rFonts w:hint="eastAsia" w:ascii="宋体" w:hAnsi="宋体" w:eastAsia="宋体" w:cs="宋体"/>
          <w:color w:val="auto"/>
          <w:spacing w:val="16"/>
          <w:sz w:val="24"/>
          <w:szCs w:val="24"/>
          <w:lang w:val="en-US" w:eastAsia="zh-CN"/>
        </w:rPr>
        <w:t>账户。</w:t>
      </w:r>
    </w:p>
    <w:p w14:paraId="4C7F049B">
      <w:pPr>
        <w:numPr>
          <w:ilvl w:val="-1"/>
          <w:numId w:val="0"/>
        </w:numPr>
        <w:spacing w:before="45" w:line="360" w:lineRule="auto"/>
        <w:ind w:left="0" w:leftChars="0" w:right="44" w:rightChars="0" w:firstLine="544" w:firstLineChars="200"/>
        <w:rPr>
          <w:rFonts w:hint="eastAsia" w:ascii="宋体" w:hAnsi="宋体" w:eastAsia="宋体" w:cs="宋体"/>
          <w:color w:val="auto"/>
          <w:spacing w:val="16"/>
          <w:sz w:val="24"/>
          <w:szCs w:val="24"/>
          <w:lang w:val="en-US" w:eastAsia="zh-CN"/>
        </w:rPr>
      </w:pPr>
      <w:r>
        <w:rPr>
          <w:rFonts w:hint="eastAsia" w:ascii="宋体" w:hAnsi="宋体" w:eastAsia="宋体" w:cs="宋体"/>
          <w:color w:val="auto"/>
          <w:spacing w:val="16"/>
          <w:sz w:val="24"/>
          <w:szCs w:val="24"/>
          <w:lang w:val="en-US" w:eastAsia="zh-CN"/>
        </w:rPr>
        <w:t>本条所列共管银行账户名称、账号及</w:t>
      </w:r>
      <w:r>
        <w:rPr>
          <w:rFonts w:ascii="宋体" w:hAnsi="宋体" w:eastAsia="宋体" w:cs="宋体"/>
          <w:color w:val="auto"/>
          <w:spacing w:val="16"/>
          <w:sz w:val="24"/>
          <w:szCs w:val="24"/>
        </w:rPr>
        <w:t>乙方</w:t>
      </w:r>
      <w:r>
        <w:rPr>
          <w:rFonts w:hint="eastAsia" w:ascii="宋体" w:hAnsi="宋体" w:eastAsia="宋体" w:cs="宋体"/>
          <w:color w:val="auto"/>
          <w:spacing w:val="16"/>
          <w:sz w:val="24"/>
          <w:szCs w:val="24"/>
          <w:lang w:val="en-US" w:eastAsia="zh-CN"/>
        </w:rPr>
        <w:t>指定的合法收款银行账户需作为同样具有法律效力的补充协议列明。</w:t>
      </w:r>
    </w:p>
    <w:p w14:paraId="32978E07">
      <w:pPr>
        <w:numPr>
          <w:ilvl w:val="-1"/>
          <w:numId w:val="0"/>
        </w:numPr>
        <w:spacing w:before="45" w:line="360" w:lineRule="auto"/>
        <w:ind w:left="0" w:leftChars="0" w:right="44" w:rightChars="0" w:firstLine="0" w:firstLineChars="0"/>
        <w:rPr>
          <w:rFonts w:hint="default" w:ascii="宋体" w:hAnsi="宋体" w:cs="宋体"/>
          <w:b w:val="0"/>
          <w:bCs w:val="0"/>
          <w:i w:val="0"/>
          <w:iCs w:val="0"/>
          <w:caps w:val="0"/>
          <w:color w:val="auto"/>
          <w:spacing w:val="0"/>
          <w:sz w:val="24"/>
          <w:szCs w:val="24"/>
          <w:highlight w:val="none"/>
          <w:shd w:val="clear" w:color="auto" w:fill="FFFFFF"/>
          <w:lang w:val="en-US" w:eastAsia="zh-CN"/>
        </w:rPr>
      </w:pPr>
    </w:p>
    <w:p w14:paraId="4B185B29">
      <w:pPr>
        <w:numPr>
          <w:ilvl w:val="-1"/>
          <w:numId w:val="0"/>
        </w:numPr>
        <w:spacing w:before="45" w:line="360" w:lineRule="auto"/>
        <w:ind w:left="0" w:leftChars="0" w:right="44" w:rightChars="0" w:firstLine="0" w:firstLineChars="0"/>
        <w:rPr>
          <w:rFonts w:hint="eastAsia" w:ascii="仿宋_GB2312" w:hAnsi="仿宋_GB2312" w:eastAsia="仿宋_GB2312" w:cs="仿宋_GB2312"/>
          <w:b w:val="0"/>
          <w:bCs/>
          <w:i w:val="0"/>
          <w:iCs w:val="0"/>
          <w:caps w:val="0"/>
          <w:color w:val="000000" w:themeColor="text1"/>
          <w:spacing w:val="0"/>
          <w:sz w:val="24"/>
          <w:szCs w:val="24"/>
          <w:highlight w:val="none"/>
          <w:shd w:val="clear" w:color="auto" w:fill="FFFFFF"/>
          <w:lang w:val="en-US" w:eastAsia="zh-CN"/>
          <w14:textFill>
            <w14:solidFill>
              <w14:schemeClr w14:val="tx1"/>
            </w14:solidFill>
          </w14:textFill>
        </w:rPr>
      </w:pPr>
      <w:r>
        <w:rPr>
          <w:rFonts w:ascii="宋体" w:hAnsi="宋体" w:eastAsia="宋体" w:cs="宋体"/>
          <w:b/>
          <w:bCs/>
          <w:color w:val="auto"/>
          <w:spacing w:val="5"/>
          <w:sz w:val="24"/>
          <w:szCs w:val="24"/>
        </w:rPr>
        <w:t>第</w:t>
      </w:r>
      <w:r>
        <w:rPr>
          <w:rFonts w:hint="eastAsia" w:ascii="宋体" w:hAnsi="宋体" w:eastAsia="宋体" w:cs="宋体"/>
          <w:b/>
          <w:bCs/>
          <w:color w:val="auto"/>
          <w:spacing w:val="5"/>
          <w:sz w:val="24"/>
          <w:szCs w:val="24"/>
          <w:lang w:val="en-US" w:eastAsia="zh-CN"/>
        </w:rPr>
        <w:t>五</w:t>
      </w:r>
      <w:r>
        <w:rPr>
          <w:rFonts w:ascii="宋体" w:hAnsi="宋体" w:eastAsia="宋体" w:cs="宋体"/>
          <w:b/>
          <w:bCs/>
          <w:color w:val="auto"/>
          <w:spacing w:val="5"/>
          <w:sz w:val="24"/>
          <w:szCs w:val="24"/>
        </w:rPr>
        <w:t>条：</w:t>
      </w:r>
      <w:r>
        <w:rPr>
          <w:rFonts w:hint="eastAsia" w:ascii="宋体" w:hAnsi="宋体" w:eastAsia="宋体" w:cs="宋体"/>
          <w:b/>
          <w:bCs/>
          <w:color w:val="auto"/>
          <w:spacing w:val="5"/>
          <w:sz w:val="24"/>
          <w:szCs w:val="24"/>
          <w:highlight w:val="none"/>
          <w:lang w:val="en-US" w:eastAsia="zh-CN"/>
        </w:rPr>
        <w:t>履约保证金</w:t>
      </w:r>
    </w:p>
    <w:p w14:paraId="38EDB522">
      <w:pPr>
        <w:spacing w:before="193" w:line="360" w:lineRule="auto"/>
        <w:ind w:left="115" w:firstLine="459"/>
        <w:rPr>
          <w:rFonts w:ascii="宋体" w:hAnsi="宋体" w:eastAsia="宋体" w:cs="宋体"/>
          <w:color w:val="auto"/>
          <w:sz w:val="24"/>
          <w:szCs w:val="24"/>
        </w:rPr>
      </w:pPr>
      <w:r>
        <w:rPr>
          <w:rFonts w:hint="eastAsia" w:ascii="宋体" w:hAnsi="宋体" w:eastAsia="宋体" w:cs="宋体"/>
          <w:color w:val="auto"/>
          <w:spacing w:val="16"/>
          <w:sz w:val="24"/>
          <w:szCs w:val="24"/>
          <w:lang w:val="en-US" w:eastAsia="zh-CN"/>
        </w:rPr>
        <w:t>1</w:t>
      </w:r>
      <w:r>
        <w:rPr>
          <w:rFonts w:ascii="宋体" w:hAnsi="宋体" w:eastAsia="宋体" w:cs="宋体"/>
          <w:color w:val="auto"/>
          <w:spacing w:val="16"/>
          <w:sz w:val="24"/>
          <w:szCs w:val="24"/>
        </w:rPr>
        <w:t>、本合同签订后5日内，乙方需向甲方交纳</w:t>
      </w:r>
      <w:r>
        <w:rPr>
          <w:rFonts w:hint="eastAsia" w:ascii="宋体" w:hAnsi="宋体" w:eastAsia="宋体" w:cs="宋体"/>
          <w:color w:val="auto"/>
          <w:spacing w:val="16"/>
          <w:sz w:val="24"/>
          <w:szCs w:val="24"/>
          <w:lang w:val="en-US" w:eastAsia="zh-CN"/>
        </w:rPr>
        <w:t>合同</w:t>
      </w:r>
      <w:r>
        <w:rPr>
          <w:rFonts w:hint="eastAsia" w:ascii="宋体" w:hAnsi="宋体" w:eastAsia="宋体" w:cs="宋体"/>
          <w:color w:val="auto"/>
          <w:spacing w:val="16"/>
          <w:sz w:val="24"/>
          <w:szCs w:val="24"/>
          <w:highlight w:val="none"/>
          <w:lang w:val="en-US" w:eastAsia="zh-CN"/>
        </w:rPr>
        <w:t>履约保证金</w:t>
      </w:r>
      <w:r>
        <w:rPr>
          <w:rFonts w:hint="default" w:ascii="宋体" w:hAnsi="宋体" w:eastAsia="宋体" w:cs="宋体"/>
          <w:color w:val="auto"/>
          <w:spacing w:val="16"/>
          <w:sz w:val="24"/>
          <w:szCs w:val="24"/>
          <w:u w:val="none"/>
          <w:lang w:val="en-US" w:eastAsia="zh-CN"/>
        </w:rPr>
        <w:t>30000</w:t>
      </w:r>
      <w:r>
        <w:rPr>
          <w:rFonts w:ascii="宋体" w:hAnsi="宋体" w:eastAsia="宋体" w:cs="宋体"/>
          <w:color w:val="auto"/>
          <w:spacing w:val="16"/>
          <w:sz w:val="24"/>
          <w:szCs w:val="24"/>
        </w:rPr>
        <w:t>元。</w:t>
      </w:r>
      <w:r>
        <w:rPr>
          <w:rFonts w:ascii="宋体" w:hAnsi="宋体" w:eastAsia="宋体" w:cs="宋体"/>
          <w:color w:val="auto"/>
          <w:spacing w:val="10"/>
          <w:sz w:val="24"/>
          <w:szCs w:val="24"/>
        </w:rPr>
        <w:t>甲方有权直接从</w:t>
      </w:r>
      <w:r>
        <w:rPr>
          <w:rFonts w:hint="eastAsia" w:ascii="宋体" w:hAnsi="宋体" w:eastAsia="宋体" w:cs="宋体"/>
          <w:color w:val="auto"/>
          <w:spacing w:val="10"/>
          <w:sz w:val="24"/>
          <w:szCs w:val="24"/>
          <w:lang w:val="en-US" w:eastAsia="zh-CN"/>
        </w:rPr>
        <w:t>合同履约保证金</w:t>
      </w:r>
      <w:r>
        <w:rPr>
          <w:rFonts w:ascii="宋体" w:hAnsi="宋体" w:eastAsia="宋体" w:cs="宋体"/>
          <w:color w:val="auto"/>
          <w:spacing w:val="10"/>
          <w:sz w:val="24"/>
          <w:szCs w:val="24"/>
        </w:rPr>
        <w:t>当中划扣乙方应付未付的水电费、逾期付款</w:t>
      </w:r>
      <w:r>
        <w:rPr>
          <w:rFonts w:ascii="宋体" w:hAnsi="宋体" w:eastAsia="宋体" w:cs="宋体"/>
          <w:color w:val="auto"/>
          <w:spacing w:val="9"/>
          <w:sz w:val="24"/>
          <w:szCs w:val="24"/>
        </w:rPr>
        <w:t>违约金、损害</w:t>
      </w:r>
      <w:r>
        <w:rPr>
          <w:rFonts w:ascii="宋体" w:hAnsi="宋体" w:eastAsia="宋体" w:cs="宋体"/>
          <w:color w:val="auto"/>
          <w:spacing w:val="7"/>
          <w:sz w:val="24"/>
          <w:szCs w:val="24"/>
        </w:rPr>
        <w:t>赔偿以及甲方代为垫付的款项。</w:t>
      </w:r>
      <w:r>
        <w:rPr>
          <w:rFonts w:hint="eastAsia" w:ascii="宋体" w:hAnsi="宋体" w:eastAsia="宋体" w:cs="宋体"/>
          <w:color w:val="auto"/>
          <w:spacing w:val="7"/>
          <w:sz w:val="24"/>
          <w:szCs w:val="24"/>
          <w:lang w:val="en-US" w:eastAsia="zh-CN"/>
        </w:rPr>
        <w:t>合同押金</w:t>
      </w:r>
      <w:r>
        <w:rPr>
          <w:rFonts w:ascii="宋体" w:hAnsi="宋体" w:eastAsia="宋体" w:cs="宋体"/>
          <w:color w:val="auto"/>
          <w:spacing w:val="7"/>
          <w:sz w:val="24"/>
          <w:szCs w:val="24"/>
        </w:rPr>
        <w:t>划扣应付费用后，甲方可要</w:t>
      </w:r>
      <w:r>
        <w:rPr>
          <w:rFonts w:ascii="宋体" w:hAnsi="宋体" w:eastAsia="宋体" w:cs="宋体"/>
          <w:color w:val="auto"/>
          <w:spacing w:val="6"/>
          <w:sz w:val="24"/>
          <w:szCs w:val="24"/>
        </w:rPr>
        <w:t>求乙方在5日内补足，</w:t>
      </w:r>
      <w:r>
        <w:rPr>
          <w:rFonts w:ascii="宋体" w:hAnsi="宋体" w:eastAsia="宋体" w:cs="宋体"/>
          <w:color w:val="auto"/>
          <w:spacing w:val="8"/>
          <w:sz w:val="24"/>
          <w:szCs w:val="24"/>
        </w:rPr>
        <w:t>乙方不得主张以该租赁</w:t>
      </w:r>
      <w:r>
        <w:rPr>
          <w:rFonts w:hint="eastAsia" w:ascii="宋体" w:hAnsi="宋体" w:eastAsia="宋体" w:cs="宋体"/>
          <w:color w:val="auto"/>
          <w:spacing w:val="16"/>
          <w:sz w:val="24"/>
          <w:szCs w:val="24"/>
          <w:highlight w:val="none"/>
          <w:lang w:val="en-US" w:eastAsia="zh-CN"/>
        </w:rPr>
        <w:t>履约保证金</w:t>
      </w:r>
      <w:r>
        <w:rPr>
          <w:rFonts w:ascii="宋体" w:hAnsi="宋体" w:eastAsia="宋体" w:cs="宋体"/>
          <w:color w:val="auto"/>
          <w:spacing w:val="8"/>
          <w:sz w:val="24"/>
          <w:szCs w:val="24"/>
        </w:rPr>
        <w:t>冲抵任何乙方应向</w:t>
      </w:r>
      <w:r>
        <w:rPr>
          <w:rFonts w:ascii="宋体" w:hAnsi="宋体" w:eastAsia="宋体" w:cs="宋体"/>
          <w:color w:val="auto"/>
          <w:spacing w:val="7"/>
          <w:sz w:val="24"/>
          <w:szCs w:val="24"/>
        </w:rPr>
        <w:t>甲方履行的债务。</w:t>
      </w:r>
    </w:p>
    <w:p w14:paraId="664A3C81">
      <w:pPr>
        <w:spacing w:before="225" w:line="360" w:lineRule="auto"/>
        <w:ind w:left="115" w:right="104" w:firstLine="459"/>
        <w:rPr>
          <w:rFonts w:ascii="宋体" w:hAnsi="宋体" w:eastAsia="宋体" w:cs="宋体"/>
          <w:color w:val="auto"/>
          <w:sz w:val="24"/>
          <w:szCs w:val="24"/>
        </w:rPr>
      </w:pPr>
      <w:r>
        <w:rPr>
          <w:rFonts w:hint="eastAsia" w:ascii="宋体" w:hAnsi="宋体" w:eastAsia="宋体" w:cs="宋体"/>
          <w:color w:val="auto"/>
          <w:spacing w:val="8"/>
          <w:sz w:val="24"/>
          <w:szCs w:val="24"/>
          <w:lang w:val="en-US" w:eastAsia="zh-CN"/>
        </w:rPr>
        <w:t>2</w:t>
      </w:r>
      <w:r>
        <w:rPr>
          <w:rFonts w:ascii="宋体" w:hAnsi="宋体" w:eastAsia="宋体" w:cs="宋体"/>
          <w:color w:val="auto"/>
          <w:spacing w:val="8"/>
          <w:sz w:val="24"/>
          <w:szCs w:val="24"/>
        </w:rPr>
        <w:t>、本合同期满或解除后，在乙方按甲方要求完</w:t>
      </w:r>
      <w:r>
        <w:rPr>
          <w:rFonts w:ascii="宋体" w:hAnsi="宋体" w:eastAsia="宋体" w:cs="宋体"/>
          <w:color w:val="auto"/>
          <w:spacing w:val="7"/>
          <w:sz w:val="24"/>
          <w:szCs w:val="24"/>
        </w:rPr>
        <w:t>成相关交接手续，付清相关费用，迁移或</w:t>
      </w:r>
      <w:r>
        <w:rPr>
          <w:rFonts w:ascii="宋体" w:hAnsi="宋体" w:eastAsia="宋体" w:cs="宋体"/>
          <w:color w:val="auto"/>
          <w:spacing w:val="16"/>
          <w:sz w:val="24"/>
          <w:szCs w:val="24"/>
        </w:rPr>
        <w:t>注销其在租赁土地开设企业(如有)且甲方验收完毕后，乙方可凭</w:t>
      </w:r>
      <w:r>
        <w:rPr>
          <w:rFonts w:hint="eastAsia" w:ascii="宋体" w:hAnsi="宋体" w:eastAsia="宋体" w:cs="宋体"/>
          <w:color w:val="auto"/>
          <w:spacing w:val="16"/>
          <w:sz w:val="24"/>
          <w:szCs w:val="24"/>
          <w:highlight w:val="none"/>
          <w:lang w:val="en-US" w:eastAsia="zh-CN"/>
        </w:rPr>
        <w:t>履约保证金</w:t>
      </w:r>
      <w:r>
        <w:rPr>
          <w:rFonts w:ascii="宋体" w:hAnsi="宋体" w:eastAsia="宋体" w:cs="宋体"/>
          <w:color w:val="auto"/>
          <w:spacing w:val="16"/>
          <w:sz w:val="24"/>
          <w:szCs w:val="24"/>
          <w:highlight w:val="none"/>
        </w:rPr>
        <w:t>收据</w:t>
      </w:r>
      <w:r>
        <w:rPr>
          <w:rFonts w:ascii="宋体" w:hAnsi="宋体" w:eastAsia="宋体" w:cs="宋体"/>
          <w:color w:val="auto"/>
          <w:spacing w:val="16"/>
          <w:sz w:val="24"/>
          <w:szCs w:val="24"/>
        </w:rPr>
        <w:t>向甲方申</w:t>
      </w:r>
      <w:r>
        <w:rPr>
          <w:rFonts w:ascii="宋体" w:hAnsi="宋体" w:eastAsia="宋体" w:cs="宋体"/>
          <w:color w:val="auto"/>
          <w:spacing w:val="15"/>
          <w:sz w:val="24"/>
          <w:szCs w:val="24"/>
        </w:rPr>
        <w:t>请退</w:t>
      </w:r>
      <w:r>
        <w:rPr>
          <w:rFonts w:ascii="宋体" w:hAnsi="宋体" w:eastAsia="宋体" w:cs="宋体"/>
          <w:color w:val="auto"/>
          <w:spacing w:val="12"/>
          <w:sz w:val="24"/>
          <w:szCs w:val="24"/>
        </w:rPr>
        <w:t>还，甲方应收齐相关资料后30天内向乙方无息退还</w:t>
      </w:r>
      <w:r>
        <w:rPr>
          <w:rFonts w:ascii="宋体" w:hAnsi="宋体" w:eastAsia="宋体" w:cs="宋体"/>
          <w:color w:val="auto"/>
          <w:spacing w:val="11"/>
          <w:sz w:val="24"/>
          <w:szCs w:val="24"/>
        </w:rPr>
        <w:t>剩余的</w:t>
      </w:r>
      <w:r>
        <w:rPr>
          <w:rFonts w:hint="eastAsia" w:ascii="宋体" w:hAnsi="宋体" w:eastAsia="宋体" w:cs="宋体"/>
          <w:color w:val="auto"/>
          <w:spacing w:val="10"/>
          <w:sz w:val="24"/>
          <w:szCs w:val="24"/>
          <w:lang w:val="en-US" w:eastAsia="zh-CN"/>
        </w:rPr>
        <w:t>履约保证金</w:t>
      </w:r>
      <w:r>
        <w:rPr>
          <w:rFonts w:ascii="宋体" w:hAnsi="宋体" w:eastAsia="宋体" w:cs="宋体"/>
          <w:color w:val="auto"/>
          <w:spacing w:val="11"/>
          <w:sz w:val="24"/>
          <w:szCs w:val="24"/>
        </w:rPr>
        <w:t>。</w:t>
      </w:r>
    </w:p>
    <w:p w14:paraId="7EC733AB">
      <w:pPr>
        <w:spacing w:before="234" w:line="360" w:lineRule="auto"/>
        <w:ind w:left="118"/>
        <w:outlineLvl w:val="4"/>
        <w:rPr>
          <w:rFonts w:hint="default" w:ascii="宋体" w:hAnsi="宋体" w:eastAsia="宋体" w:cs="宋体"/>
          <w:color w:val="auto"/>
          <w:sz w:val="24"/>
          <w:szCs w:val="24"/>
          <w:lang w:val="en-US" w:eastAsia="zh-CN"/>
        </w:rPr>
      </w:pPr>
      <w:r>
        <w:rPr>
          <w:rFonts w:ascii="宋体" w:hAnsi="宋体" w:eastAsia="宋体" w:cs="宋体"/>
          <w:b/>
          <w:bCs/>
          <w:color w:val="auto"/>
          <w:spacing w:val="8"/>
          <w:sz w:val="24"/>
          <w:szCs w:val="24"/>
        </w:rPr>
        <w:t>第</w:t>
      </w:r>
      <w:r>
        <w:rPr>
          <w:rFonts w:hint="eastAsia" w:ascii="宋体" w:hAnsi="宋体" w:eastAsia="宋体" w:cs="宋体"/>
          <w:b/>
          <w:bCs/>
          <w:color w:val="auto"/>
          <w:spacing w:val="8"/>
          <w:sz w:val="24"/>
          <w:szCs w:val="24"/>
          <w:lang w:val="en-US" w:eastAsia="zh-CN"/>
        </w:rPr>
        <w:t>六</w:t>
      </w:r>
      <w:r>
        <w:rPr>
          <w:rFonts w:ascii="宋体" w:hAnsi="宋体" w:eastAsia="宋体" w:cs="宋体"/>
          <w:b/>
          <w:bCs/>
          <w:color w:val="auto"/>
          <w:spacing w:val="8"/>
          <w:sz w:val="24"/>
          <w:szCs w:val="24"/>
        </w:rPr>
        <w:t>条：</w:t>
      </w:r>
      <w:r>
        <w:rPr>
          <w:rFonts w:hint="eastAsia" w:ascii="宋体" w:hAnsi="宋体" w:eastAsia="宋体" w:cs="宋体"/>
          <w:b/>
          <w:bCs/>
          <w:color w:val="auto"/>
          <w:spacing w:val="8"/>
          <w:sz w:val="24"/>
          <w:szCs w:val="24"/>
          <w:lang w:eastAsia="zh-CN"/>
        </w:rPr>
        <w:t>租赁</w:t>
      </w:r>
      <w:r>
        <w:rPr>
          <w:rFonts w:ascii="宋体" w:hAnsi="宋体" w:eastAsia="宋体" w:cs="宋体"/>
          <w:b/>
          <w:bCs/>
          <w:color w:val="auto"/>
          <w:spacing w:val="8"/>
          <w:sz w:val="24"/>
          <w:szCs w:val="24"/>
        </w:rPr>
        <w:t>期间相关费用</w:t>
      </w:r>
    </w:p>
    <w:p w14:paraId="36A8BF92">
      <w:pPr>
        <w:spacing w:before="241" w:line="360" w:lineRule="auto"/>
        <w:ind w:left="575"/>
        <w:rPr>
          <w:rFonts w:ascii="宋体" w:hAnsi="宋体" w:eastAsia="宋体" w:cs="宋体"/>
          <w:color w:val="auto"/>
          <w:sz w:val="24"/>
          <w:szCs w:val="24"/>
        </w:rPr>
      </w:pPr>
      <w:r>
        <w:rPr>
          <w:rFonts w:ascii="宋体" w:hAnsi="宋体" w:eastAsia="宋体" w:cs="宋体"/>
          <w:color w:val="auto"/>
          <w:spacing w:val="7"/>
          <w:sz w:val="24"/>
          <w:szCs w:val="24"/>
        </w:rPr>
        <w:t>1、</w:t>
      </w:r>
      <w:r>
        <w:rPr>
          <w:rFonts w:hint="eastAsia" w:ascii="宋体" w:hAnsi="宋体" w:eastAsia="宋体" w:cs="宋体"/>
          <w:color w:val="auto"/>
          <w:spacing w:val="7"/>
          <w:sz w:val="24"/>
          <w:szCs w:val="24"/>
          <w:lang w:eastAsia="zh-CN"/>
        </w:rPr>
        <w:t>地块租赁</w:t>
      </w:r>
      <w:r>
        <w:rPr>
          <w:rFonts w:ascii="宋体" w:hAnsi="宋体" w:eastAsia="宋体" w:cs="宋体"/>
          <w:color w:val="auto"/>
          <w:spacing w:val="7"/>
          <w:sz w:val="24"/>
          <w:szCs w:val="24"/>
        </w:rPr>
        <w:t>期间，</w:t>
      </w:r>
      <w:r>
        <w:rPr>
          <w:rFonts w:hint="eastAsia" w:ascii="宋体" w:hAnsi="宋体" w:eastAsia="宋体" w:cs="宋体"/>
          <w:color w:val="auto"/>
          <w:spacing w:val="7"/>
          <w:sz w:val="24"/>
          <w:szCs w:val="24"/>
          <w:lang w:val="en-US" w:eastAsia="zh-CN"/>
        </w:rPr>
        <w:t>在本场地</w:t>
      </w:r>
      <w:r>
        <w:rPr>
          <w:rFonts w:hint="eastAsia" w:ascii="宋体" w:hAnsi="宋体" w:eastAsia="宋体" w:cs="宋体"/>
          <w:color w:val="auto"/>
          <w:spacing w:val="7"/>
          <w:sz w:val="24"/>
          <w:szCs w:val="24"/>
          <w:highlight w:val="none"/>
          <w:lang w:val="en-US" w:eastAsia="zh-CN"/>
        </w:rPr>
        <w:t>内经营期间所产生各种税费</w:t>
      </w:r>
      <w:r>
        <w:rPr>
          <w:rFonts w:ascii="宋体" w:hAnsi="宋体" w:eastAsia="宋体" w:cs="宋体"/>
          <w:color w:val="auto"/>
          <w:spacing w:val="7"/>
          <w:sz w:val="24"/>
          <w:szCs w:val="24"/>
          <w:highlight w:val="none"/>
        </w:rPr>
        <w:t>由</w:t>
      </w:r>
      <w:r>
        <w:rPr>
          <w:rFonts w:hint="eastAsia" w:ascii="宋体" w:hAnsi="宋体" w:eastAsia="宋体" w:cs="宋体"/>
          <w:color w:val="auto"/>
          <w:spacing w:val="7"/>
          <w:sz w:val="24"/>
          <w:szCs w:val="24"/>
          <w:highlight w:val="none"/>
          <w:u w:val="single" w:color="auto"/>
          <w:lang w:val="en-US" w:eastAsia="zh-CN"/>
        </w:rPr>
        <w:t>乙方</w:t>
      </w:r>
      <w:r>
        <w:rPr>
          <w:rFonts w:ascii="宋体" w:hAnsi="宋体" w:eastAsia="宋体" w:cs="宋体"/>
          <w:color w:val="auto"/>
          <w:spacing w:val="7"/>
          <w:sz w:val="24"/>
          <w:szCs w:val="24"/>
          <w:highlight w:val="none"/>
        </w:rPr>
        <w:t>负责</w:t>
      </w:r>
      <w:r>
        <w:rPr>
          <w:rFonts w:hint="eastAsia" w:ascii="宋体" w:hAnsi="宋体" w:eastAsia="宋体" w:cs="宋体"/>
          <w:color w:val="auto"/>
          <w:spacing w:val="7"/>
          <w:sz w:val="24"/>
          <w:szCs w:val="24"/>
          <w:highlight w:val="none"/>
          <w:lang w:val="en-US" w:eastAsia="zh-CN"/>
        </w:rPr>
        <w:t>缴</w:t>
      </w:r>
      <w:r>
        <w:rPr>
          <w:rFonts w:ascii="宋体" w:hAnsi="宋体" w:eastAsia="宋体" w:cs="宋体"/>
          <w:color w:val="auto"/>
          <w:spacing w:val="7"/>
          <w:sz w:val="24"/>
          <w:szCs w:val="24"/>
          <w:highlight w:val="none"/>
        </w:rPr>
        <w:t>纳</w:t>
      </w:r>
      <w:r>
        <w:rPr>
          <w:rFonts w:ascii="宋体" w:hAnsi="宋体" w:eastAsia="宋体" w:cs="宋体"/>
          <w:color w:val="auto"/>
          <w:spacing w:val="7"/>
          <w:sz w:val="24"/>
          <w:szCs w:val="24"/>
        </w:rPr>
        <w:t>。</w:t>
      </w:r>
    </w:p>
    <w:p w14:paraId="0D5B8AF5">
      <w:pPr>
        <w:spacing w:before="217" w:line="360" w:lineRule="auto"/>
        <w:ind w:left="115" w:right="103" w:firstLine="459"/>
        <w:rPr>
          <w:rFonts w:ascii="宋体" w:hAnsi="宋体" w:eastAsia="宋体" w:cs="宋体"/>
          <w:color w:val="auto"/>
          <w:sz w:val="24"/>
          <w:szCs w:val="24"/>
        </w:rPr>
      </w:pPr>
      <w:r>
        <w:rPr>
          <w:rFonts w:ascii="宋体" w:hAnsi="宋体" w:eastAsia="宋体" w:cs="宋体"/>
          <w:color w:val="auto"/>
          <w:spacing w:val="8"/>
          <w:sz w:val="24"/>
          <w:szCs w:val="24"/>
        </w:rPr>
        <w:t>2、如乙方需开通电话、电</w:t>
      </w:r>
      <w:r>
        <w:rPr>
          <w:rFonts w:ascii="宋体" w:hAnsi="宋体" w:eastAsia="宋体" w:cs="宋体"/>
          <w:color w:val="auto"/>
          <w:spacing w:val="7"/>
          <w:sz w:val="24"/>
          <w:szCs w:val="24"/>
        </w:rPr>
        <w:t>视、网络等服务的，由乙方自行到相关</w:t>
      </w:r>
      <w:r>
        <w:rPr>
          <w:rFonts w:ascii="宋体" w:hAnsi="宋体" w:eastAsia="宋体" w:cs="宋体"/>
          <w:color w:val="auto"/>
          <w:spacing w:val="8"/>
          <w:sz w:val="24"/>
          <w:szCs w:val="24"/>
        </w:rPr>
        <w:t>部门申报开通，产生的相关费用由乙方自行承担。</w:t>
      </w:r>
    </w:p>
    <w:p w14:paraId="7BFED3E4">
      <w:pPr>
        <w:spacing w:before="217" w:line="360" w:lineRule="auto"/>
        <w:ind w:left="115" w:right="103" w:firstLine="459"/>
        <w:rPr>
          <w:rFonts w:ascii="宋体" w:hAnsi="宋体" w:eastAsia="宋体" w:cs="宋体"/>
          <w:color w:val="auto"/>
          <w:spacing w:val="8"/>
          <w:sz w:val="24"/>
          <w:szCs w:val="24"/>
        </w:rPr>
      </w:pPr>
      <w:r>
        <w:rPr>
          <w:rFonts w:ascii="宋体" w:hAnsi="宋体" w:eastAsia="宋体" w:cs="宋体"/>
          <w:color w:val="auto"/>
          <w:spacing w:val="8"/>
          <w:sz w:val="24"/>
          <w:szCs w:val="24"/>
        </w:rPr>
        <w:t>3、</w:t>
      </w:r>
      <w:r>
        <w:rPr>
          <w:rFonts w:hint="eastAsia" w:ascii="宋体" w:hAnsi="宋体" w:eastAsia="宋体" w:cs="宋体"/>
          <w:color w:val="auto"/>
          <w:spacing w:val="8"/>
          <w:sz w:val="24"/>
          <w:szCs w:val="24"/>
          <w:lang w:val="en-US" w:eastAsia="zh-CN"/>
        </w:rPr>
        <w:t>营运</w:t>
      </w:r>
      <w:r>
        <w:rPr>
          <w:rFonts w:ascii="宋体" w:hAnsi="宋体" w:eastAsia="宋体" w:cs="宋体"/>
          <w:color w:val="auto"/>
          <w:spacing w:val="8"/>
          <w:sz w:val="24"/>
          <w:szCs w:val="24"/>
        </w:rPr>
        <w:t>期间，除明确约定由甲方支付的费用外，其他所有的费用(包括水、电、治安、清洁卫生等)均由乙方交纳，乙方应向相关单位依时交纳，否则，由此引起的一切损失由乙方自行承担。如因此导致甲方需要为乙方缴纳相应费用的，甲方有权要求乙方限期清偿。如乙方未能在限期内向甲方清偿其代垫费用的，甲方还有权要求乙方承担相应的违约责任。</w:t>
      </w:r>
    </w:p>
    <w:p w14:paraId="0B0F1E3B">
      <w:pPr>
        <w:spacing w:before="217" w:line="360" w:lineRule="auto"/>
        <w:ind w:left="115" w:right="103" w:firstLine="459"/>
        <w:rPr>
          <w:rFonts w:ascii="宋体" w:hAnsi="宋体" w:eastAsia="宋体" w:cs="宋体"/>
          <w:color w:val="auto"/>
          <w:spacing w:val="8"/>
          <w:sz w:val="24"/>
          <w:szCs w:val="24"/>
        </w:rPr>
      </w:pPr>
      <w:r>
        <w:rPr>
          <w:rFonts w:hint="eastAsia" w:ascii="宋体" w:hAnsi="宋体" w:eastAsia="宋体" w:cs="宋体"/>
          <w:color w:val="auto"/>
          <w:spacing w:val="8"/>
          <w:sz w:val="24"/>
          <w:szCs w:val="24"/>
          <w:lang w:val="en-US" w:eastAsia="zh-CN"/>
        </w:rPr>
        <w:t>4</w:t>
      </w:r>
      <w:r>
        <w:rPr>
          <w:rFonts w:ascii="宋体" w:hAnsi="宋体" w:eastAsia="宋体" w:cs="宋体"/>
          <w:color w:val="auto"/>
          <w:spacing w:val="8"/>
          <w:sz w:val="24"/>
          <w:szCs w:val="24"/>
        </w:rPr>
        <w:t>、水、用电部分及报装费用均由乙方负责</w:t>
      </w:r>
      <w:r>
        <w:rPr>
          <w:rFonts w:hint="eastAsia" w:ascii="宋体" w:hAnsi="宋体" w:eastAsia="宋体" w:cs="宋体"/>
          <w:color w:val="auto"/>
          <w:spacing w:val="8"/>
          <w:sz w:val="24"/>
          <w:szCs w:val="24"/>
          <w:lang w:val="en-US" w:eastAsia="zh-CN"/>
        </w:rPr>
        <w:t>甲方提供资料协助</w:t>
      </w:r>
      <w:r>
        <w:rPr>
          <w:rFonts w:ascii="宋体" w:hAnsi="宋体" w:eastAsia="宋体" w:cs="宋体"/>
          <w:color w:val="auto"/>
          <w:spacing w:val="8"/>
          <w:sz w:val="24"/>
          <w:szCs w:val="24"/>
        </w:rPr>
        <w:t>。如有意外发生停水、停电的，甲方不作补偿，相关损失由乙方自行承担。</w:t>
      </w:r>
    </w:p>
    <w:p w14:paraId="547B1C48">
      <w:pPr>
        <w:spacing w:before="245" w:line="360" w:lineRule="auto"/>
        <w:ind w:right="75" w:firstLine="469"/>
        <w:rPr>
          <w:rFonts w:ascii="宋体" w:hAnsi="宋体" w:eastAsia="宋体" w:cs="宋体"/>
          <w:color w:val="auto"/>
          <w:sz w:val="24"/>
          <w:szCs w:val="24"/>
        </w:rPr>
      </w:pPr>
      <w:r>
        <w:rPr>
          <w:rFonts w:hint="eastAsia" w:ascii="宋体" w:hAnsi="宋体" w:eastAsia="宋体" w:cs="宋体"/>
          <w:color w:val="auto"/>
          <w:spacing w:val="6"/>
          <w:sz w:val="24"/>
          <w:szCs w:val="24"/>
          <w:lang w:val="en-US" w:eastAsia="zh-CN"/>
        </w:rPr>
        <w:t>5</w:t>
      </w:r>
      <w:r>
        <w:rPr>
          <w:rFonts w:ascii="宋体" w:hAnsi="宋体" w:eastAsia="宋体" w:cs="宋体"/>
          <w:color w:val="auto"/>
          <w:spacing w:val="6"/>
          <w:sz w:val="24"/>
          <w:szCs w:val="24"/>
        </w:rPr>
        <w:t>、</w:t>
      </w:r>
      <w:r>
        <w:rPr>
          <w:rFonts w:hint="eastAsia" w:ascii="宋体" w:hAnsi="宋体" w:eastAsia="宋体" w:cs="宋体"/>
          <w:color w:val="auto"/>
          <w:spacing w:val="6"/>
          <w:sz w:val="24"/>
          <w:szCs w:val="24"/>
          <w:lang w:val="en-US" w:eastAsia="zh-CN"/>
        </w:rPr>
        <w:t>营运</w:t>
      </w:r>
      <w:r>
        <w:rPr>
          <w:rFonts w:ascii="宋体" w:hAnsi="宋体" w:eastAsia="宋体" w:cs="宋体"/>
          <w:color w:val="auto"/>
          <w:spacing w:val="6"/>
          <w:sz w:val="24"/>
          <w:szCs w:val="24"/>
        </w:rPr>
        <w:t>期间，土地的设施、设备、水表、电表或电缆电线等的日常维修、维护等由乙方</w:t>
      </w:r>
      <w:r>
        <w:rPr>
          <w:rFonts w:ascii="宋体" w:hAnsi="宋体" w:eastAsia="宋体" w:cs="宋体"/>
          <w:color w:val="auto"/>
          <w:spacing w:val="4"/>
          <w:sz w:val="24"/>
          <w:szCs w:val="24"/>
        </w:rPr>
        <w:t>负责，由此产生的费用亦由乙方自行承担。</w:t>
      </w:r>
    </w:p>
    <w:p w14:paraId="07A0801A">
      <w:pPr>
        <w:spacing w:before="223" w:line="360" w:lineRule="auto"/>
        <w:ind w:left="3"/>
        <w:outlineLvl w:val="4"/>
        <w:rPr>
          <w:rFonts w:ascii="宋体" w:hAnsi="宋体" w:eastAsia="宋体" w:cs="宋体"/>
          <w:color w:val="auto"/>
          <w:sz w:val="24"/>
          <w:szCs w:val="24"/>
        </w:rPr>
      </w:pPr>
      <w:r>
        <w:rPr>
          <w:rFonts w:ascii="宋体" w:hAnsi="宋体" w:eastAsia="宋体" w:cs="宋体"/>
          <w:b/>
          <w:bCs/>
          <w:color w:val="auto"/>
          <w:spacing w:val="4"/>
          <w:sz w:val="24"/>
          <w:szCs w:val="24"/>
        </w:rPr>
        <w:t>第</w:t>
      </w:r>
      <w:r>
        <w:rPr>
          <w:rFonts w:hint="eastAsia" w:ascii="宋体" w:hAnsi="宋体" w:eastAsia="宋体" w:cs="宋体"/>
          <w:b/>
          <w:bCs/>
          <w:color w:val="auto"/>
          <w:spacing w:val="4"/>
          <w:sz w:val="24"/>
          <w:szCs w:val="24"/>
          <w:lang w:val="en-US" w:eastAsia="zh-CN"/>
        </w:rPr>
        <w:t>七</w:t>
      </w:r>
      <w:r>
        <w:rPr>
          <w:rFonts w:ascii="宋体" w:hAnsi="宋体" w:eastAsia="宋体" w:cs="宋体"/>
          <w:b/>
          <w:bCs/>
          <w:color w:val="auto"/>
          <w:spacing w:val="4"/>
          <w:sz w:val="24"/>
          <w:szCs w:val="24"/>
        </w:rPr>
        <w:t>条：双方的权利和义务</w:t>
      </w:r>
    </w:p>
    <w:p w14:paraId="5B76153E">
      <w:pPr>
        <w:spacing w:before="238" w:line="360" w:lineRule="auto"/>
        <w:ind w:right="50" w:firstLine="469"/>
        <w:rPr>
          <w:rFonts w:ascii="宋体" w:hAnsi="宋体" w:eastAsia="宋体" w:cs="宋体"/>
          <w:color w:val="auto"/>
          <w:sz w:val="24"/>
          <w:szCs w:val="24"/>
        </w:rPr>
      </w:pPr>
      <w:r>
        <w:rPr>
          <w:rFonts w:ascii="宋体" w:hAnsi="宋体" w:eastAsia="宋体" w:cs="宋体"/>
          <w:color w:val="auto"/>
          <w:spacing w:val="7"/>
          <w:sz w:val="24"/>
          <w:szCs w:val="24"/>
        </w:rPr>
        <w:t>1、</w:t>
      </w:r>
      <w:r>
        <w:rPr>
          <w:rFonts w:hint="eastAsia" w:ascii="宋体" w:hAnsi="宋体" w:eastAsia="宋体" w:cs="宋体"/>
          <w:color w:val="auto"/>
          <w:spacing w:val="7"/>
          <w:sz w:val="24"/>
          <w:szCs w:val="24"/>
          <w:lang w:eastAsia="zh-CN"/>
        </w:rPr>
        <w:t>租赁</w:t>
      </w:r>
      <w:r>
        <w:rPr>
          <w:rFonts w:ascii="宋体" w:hAnsi="宋体" w:eastAsia="宋体" w:cs="宋体"/>
          <w:color w:val="auto"/>
          <w:spacing w:val="7"/>
          <w:sz w:val="24"/>
          <w:szCs w:val="24"/>
        </w:rPr>
        <w:t>期</w:t>
      </w:r>
      <w:r>
        <w:rPr>
          <w:rFonts w:hint="eastAsia" w:ascii="宋体" w:hAnsi="宋体" w:eastAsia="宋体" w:cs="宋体"/>
          <w:color w:val="auto"/>
          <w:spacing w:val="7"/>
          <w:sz w:val="24"/>
          <w:szCs w:val="24"/>
          <w:lang w:val="en-US" w:eastAsia="zh-CN"/>
        </w:rPr>
        <w:t>内</w:t>
      </w:r>
      <w:r>
        <w:rPr>
          <w:rFonts w:ascii="宋体" w:hAnsi="宋体" w:eastAsia="宋体" w:cs="宋体"/>
          <w:color w:val="auto"/>
          <w:spacing w:val="7"/>
          <w:sz w:val="24"/>
          <w:szCs w:val="24"/>
        </w:rPr>
        <w:t>，</w:t>
      </w:r>
      <w:r>
        <w:rPr>
          <w:rFonts w:hint="eastAsia" w:ascii="宋体" w:hAnsi="宋体" w:eastAsia="宋体" w:cs="宋体"/>
          <w:color w:val="auto"/>
          <w:spacing w:val="7"/>
          <w:sz w:val="24"/>
          <w:szCs w:val="24"/>
          <w:lang w:val="en-US" w:eastAsia="zh-CN"/>
        </w:rPr>
        <w:t>当政府需开发使用，</w:t>
      </w:r>
      <w:r>
        <w:rPr>
          <w:rFonts w:hint="eastAsia" w:ascii="宋体" w:hAnsi="宋体" w:eastAsia="宋体" w:cs="宋体"/>
          <w:color w:val="auto"/>
          <w:spacing w:val="7"/>
          <w:sz w:val="24"/>
          <w:szCs w:val="24"/>
        </w:rPr>
        <w:t>甲方有权</w:t>
      </w:r>
      <w:r>
        <w:rPr>
          <w:rFonts w:hint="eastAsia" w:ascii="宋体" w:hAnsi="宋体" w:eastAsia="宋体" w:cs="宋体"/>
          <w:color w:val="auto"/>
          <w:spacing w:val="7"/>
          <w:sz w:val="24"/>
          <w:szCs w:val="24"/>
          <w:highlight w:val="none"/>
        </w:rPr>
        <w:t>转让</w:t>
      </w:r>
      <w:r>
        <w:rPr>
          <w:rFonts w:hint="eastAsia" w:ascii="宋体" w:hAnsi="宋体" w:eastAsia="宋体" w:cs="宋体"/>
          <w:color w:val="auto"/>
          <w:spacing w:val="7"/>
          <w:sz w:val="24"/>
          <w:szCs w:val="24"/>
          <w:highlight w:val="none"/>
          <w:lang w:val="en-US" w:eastAsia="zh-CN"/>
        </w:rPr>
        <w:t>该地块，</w:t>
      </w:r>
      <w:r>
        <w:rPr>
          <w:rFonts w:hint="eastAsia" w:ascii="宋体" w:hAnsi="宋体" w:eastAsia="宋体" w:cs="宋体"/>
          <w:color w:val="auto"/>
          <w:spacing w:val="6"/>
          <w:sz w:val="24"/>
          <w:szCs w:val="24"/>
        </w:rPr>
        <w:t>乙方应配合甲方办理</w:t>
      </w:r>
      <w:r>
        <w:rPr>
          <w:rFonts w:hint="eastAsia" w:ascii="宋体" w:hAnsi="宋体" w:eastAsia="宋体" w:cs="宋体"/>
          <w:color w:val="auto"/>
          <w:spacing w:val="6"/>
          <w:sz w:val="24"/>
          <w:szCs w:val="24"/>
          <w:lang w:val="en-US" w:eastAsia="zh-CN"/>
        </w:rPr>
        <w:t>退还</w:t>
      </w:r>
      <w:r>
        <w:rPr>
          <w:rFonts w:hint="eastAsia" w:ascii="宋体" w:hAnsi="宋体" w:eastAsia="宋体" w:cs="宋体"/>
          <w:color w:val="auto"/>
          <w:spacing w:val="6"/>
          <w:sz w:val="24"/>
          <w:szCs w:val="24"/>
        </w:rPr>
        <w:t>相关手续</w:t>
      </w:r>
      <w:r>
        <w:rPr>
          <w:rFonts w:ascii="宋体" w:hAnsi="宋体" w:eastAsia="宋体" w:cs="宋体"/>
          <w:color w:val="auto"/>
          <w:spacing w:val="6"/>
          <w:sz w:val="24"/>
          <w:szCs w:val="24"/>
        </w:rPr>
        <w:t>。</w:t>
      </w:r>
    </w:p>
    <w:p w14:paraId="63C8DE72">
      <w:pPr>
        <w:spacing w:before="226" w:line="360" w:lineRule="auto"/>
        <w:ind w:left="469"/>
        <w:rPr>
          <w:rFonts w:ascii="宋体" w:hAnsi="宋体" w:eastAsia="宋体" w:cs="宋体"/>
          <w:color w:val="auto"/>
          <w:sz w:val="24"/>
          <w:szCs w:val="24"/>
        </w:rPr>
      </w:pPr>
      <w:r>
        <w:rPr>
          <w:rFonts w:ascii="宋体" w:hAnsi="宋体" w:eastAsia="宋体" w:cs="宋体"/>
          <w:color w:val="auto"/>
          <w:spacing w:val="7"/>
          <w:sz w:val="24"/>
          <w:szCs w:val="24"/>
        </w:rPr>
        <w:t>2、未经甲方书面同意，乙方不得对承租土地进</w:t>
      </w:r>
      <w:r>
        <w:rPr>
          <w:rFonts w:ascii="宋体" w:hAnsi="宋体" w:eastAsia="宋体" w:cs="宋体"/>
          <w:color w:val="auto"/>
          <w:spacing w:val="6"/>
          <w:sz w:val="24"/>
          <w:szCs w:val="24"/>
        </w:rPr>
        <w:t>行转租、分租。</w:t>
      </w:r>
    </w:p>
    <w:p w14:paraId="2C352A0B">
      <w:pPr>
        <w:spacing w:before="217" w:line="360" w:lineRule="auto"/>
        <w:ind w:right="68" w:firstLine="469"/>
        <w:rPr>
          <w:rFonts w:ascii="宋体" w:hAnsi="宋体" w:eastAsia="宋体" w:cs="宋体"/>
          <w:color w:val="auto"/>
          <w:sz w:val="24"/>
          <w:szCs w:val="24"/>
        </w:rPr>
      </w:pPr>
      <w:r>
        <w:rPr>
          <w:rFonts w:ascii="宋体" w:hAnsi="宋体" w:eastAsia="宋体" w:cs="宋体"/>
          <w:color w:val="auto"/>
          <w:spacing w:val="6"/>
          <w:sz w:val="24"/>
          <w:szCs w:val="24"/>
        </w:rPr>
        <w:t>3、乙方向甲方承诺，该</w:t>
      </w:r>
      <w:r>
        <w:rPr>
          <w:rFonts w:hint="eastAsia" w:ascii="宋体" w:hAnsi="宋体" w:eastAsia="宋体" w:cs="宋体"/>
          <w:color w:val="auto"/>
          <w:spacing w:val="6"/>
          <w:sz w:val="24"/>
          <w:szCs w:val="24"/>
          <w:lang w:val="en-US" w:eastAsia="zh-CN"/>
        </w:rPr>
        <w:t>营运</w:t>
      </w:r>
      <w:r>
        <w:rPr>
          <w:rFonts w:ascii="宋体" w:hAnsi="宋体" w:eastAsia="宋体" w:cs="宋体"/>
          <w:color w:val="auto"/>
          <w:spacing w:val="6"/>
          <w:sz w:val="24"/>
          <w:szCs w:val="24"/>
        </w:rPr>
        <w:t>土地仅作为</w:t>
      </w:r>
      <w:r>
        <w:rPr>
          <w:rFonts w:ascii="宋体" w:hAnsi="宋体" w:eastAsia="宋体" w:cs="宋体"/>
          <w:color w:val="auto"/>
          <w:spacing w:val="6"/>
          <w:sz w:val="24"/>
          <w:szCs w:val="24"/>
          <w:u w:val="single" w:color="auto"/>
        </w:rPr>
        <w:t>停车场项目</w:t>
      </w:r>
      <w:r>
        <w:rPr>
          <w:rFonts w:ascii="宋体" w:hAnsi="宋体" w:eastAsia="宋体" w:cs="宋体"/>
          <w:color w:val="auto"/>
          <w:spacing w:val="6"/>
          <w:sz w:val="24"/>
          <w:szCs w:val="24"/>
        </w:rPr>
        <w:t>使用，不利</w:t>
      </w:r>
      <w:r>
        <w:rPr>
          <w:rFonts w:ascii="宋体" w:hAnsi="宋体" w:eastAsia="宋体" w:cs="宋体"/>
          <w:color w:val="auto"/>
          <w:spacing w:val="9"/>
          <w:sz w:val="24"/>
          <w:szCs w:val="24"/>
        </w:rPr>
        <w:t>用该土地进行非法经营，或进行工业生产行业，或经营污染行业，或与甲方经营相冲</w:t>
      </w:r>
      <w:r>
        <w:rPr>
          <w:rFonts w:ascii="宋体" w:hAnsi="宋体" w:eastAsia="宋体" w:cs="宋体"/>
          <w:color w:val="auto"/>
          <w:spacing w:val="5"/>
          <w:sz w:val="24"/>
          <w:szCs w:val="24"/>
        </w:rPr>
        <w:t>突；不得储存易燃、易爆等危险违禁品。</w:t>
      </w:r>
    </w:p>
    <w:p w14:paraId="2B45A20E">
      <w:pPr>
        <w:spacing w:before="251" w:line="360" w:lineRule="auto"/>
        <w:ind w:right="67" w:firstLine="469"/>
        <w:rPr>
          <w:rFonts w:ascii="宋体" w:hAnsi="宋体" w:eastAsia="宋体" w:cs="宋体"/>
          <w:color w:val="auto"/>
          <w:sz w:val="24"/>
          <w:szCs w:val="24"/>
        </w:rPr>
      </w:pPr>
      <w:r>
        <w:rPr>
          <w:rFonts w:ascii="宋体" w:hAnsi="宋体" w:eastAsia="宋体" w:cs="宋体"/>
          <w:color w:val="auto"/>
          <w:spacing w:val="6"/>
          <w:sz w:val="24"/>
          <w:szCs w:val="24"/>
        </w:rPr>
        <w:t>4、乙方在承租土地上进行经营的，应到有关部门办理等相关证件，因证照不齐所造成的</w:t>
      </w:r>
      <w:r>
        <w:rPr>
          <w:rFonts w:ascii="宋体" w:hAnsi="宋体" w:eastAsia="宋体" w:cs="宋体"/>
          <w:color w:val="auto"/>
          <w:spacing w:val="3"/>
          <w:sz w:val="24"/>
          <w:szCs w:val="24"/>
        </w:rPr>
        <w:t>一切问题由乙方负责。</w:t>
      </w:r>
    </w:p>
    <w:p w14:paraId="3B7A3FF9">
      <w:pPr>
        <w:spacing w:before="238" w:line="360" w:lineRule="auto"/>
        <w:ind w:right="70" w:firstLine="469"/>
        <w:rPr>
          <w:rFonts w:ascii="宋体" w:hAnsi="宋体" w:eastAsia="宋体" w:cs="宋体"/>
          <w:color w:val="auto"/>
          <w:spacing w:val="5"/>
          <w:sz w:val="24"/>
          <w:szCs w:val="24"/>
        </w:rPr>
      </w:pPr>
      <w:r>
        <w:rPr>
          <w:rFonts w:ascii="宋体" w:hAnsi="宋体" w:eastAsia="宋体" w:cs="宋体"/>
          <w:color w:val="auto"/>
          <w:spacing w:val="6"/>
          <w:sz w:val="24"/>
          <w:szCs w:val="24"/>
        </w:rPr>
        <w:t>5、乙方</w:t>
      </w:r>
      <w:r>
        <w:rPr>
          <w:rFonts w:hint="eastAsia" w:ascii="宋体" w:hAnsi="宋体" w:eastAsia="宋体" w:cs="宋体"/>
          <w:color w:val="auto"/>
          <w:spacing w:val="6"/>
          <w:sz w:val="24"/>
          <w:szCs w:val="24"/>
          <w:lang w:val="en-US" w:eastAsia="zh-CN"/>
        </w:rPr>
        <w:t>在本营运土地上</w:t>
      </w:r>
      <w:r>
        <w:rPr>
          <w:rFonts w:ascii="宋体" w:hAnsi="宋体" w:eastAsia="宋体" w:cs="宋体"/>
          <w:color w:val="auto"/>
          <w:spacing w:val="6"/>
          <w:sz w:val="24"/>
          <w:szCs w:val="24"/>
        </w:rPr>
        <w:t>经营</w:t>
      </w:r>
      <w:r>
        <w:rPr>
          <w:rFonts w:hint="eastAsia" w:ascii="宋体" w:hAnsi="宋体" w:eastAsia="宋体" w:cs="宋体"/>
          <w:color w:val="auto"/>
          <w:spacing w:val="6"/>
          <w:sz w:val="24"/>
          <w:szCs w:val="24"/>
          <w:lang w:val="en-US" w:eastAsia="zh-CN"/>
        </w:rPr>
        <w:t>的</w:t>
      </w:r>
      <w:r>
        <w:rPr>
          <w:rFonts w:ascii="宋体" w:hAnsi="宋体" w:eastAsia="宋体" w:cs="宋体"/>
          <w:color w:val="auto"/>
          <w:spacing w:val="6"/>
          <w:sz w:val="24"/>
          <w:szCs w:val="24"/>
        </w:rPr>
        <w:t>企业所发生的一切经营费用、债权债务纠纷及消防安全、生产</w:t>
      </w:r>
      <w:r>
        <w:rPr>
          <w:rFonts w:ascii="宋体" w:hAnsi="宋体" w:eastAsia="宋体" w:cs="宋体"/>
          <w:color w:val="auto"/>
          <w:spacing w:val="5"/>
          <w:sz w:val="24"/>
          <w:szCs w:val="24"/>
        </w:rPr>
        <w:t>经营安全等均由乙方自行负责，与甲方无关。</w:t>
      </w:r>
    </w:p>
    <w:p w14:paraId="769FD154">
      <w:pPr>
        <w:spacing w:before="238" w:line="360" w:lineRule="auto"/>
        <w:ind w:right="70" w:firstLine="469"/>
        <w:rPr>
          <w:rFonts w:hint="eastAsia" w:ascii="宋体" w:hAnsi="宋体" w:eastAsia="宋体" w:cs="宋体"/>
          <w:color w:val="auto"/>
          <w:spacing w:val="5"/>
          <w:sz w:val="24"/>
          <w:szCs w:val="24"/>
          <w:u w:val="none"/>
          <w:lang w:val="en-US" w:eastAsia="zh-CN"/>
        </w:rPr>
      </w:pPr>
      <w:r>
        <w:rPr>
          <w:rFonts w:hint="eastAsia" w:ascii="宋体" w:hAnsi="宋体" w:eastAsia="宋体" w:cs="宋体"/>
          <w:color w:val="auto"/>
          <w:spacing w:val="5"/>
          <w:sz w:val="24"/>
          <w:szCs w:val="24"/>
          <w:u w:val="none"/>
          <w:lang w:val="en-US" w:eastAsia="zh-CN"/>
        </w:rPr>
        <w:t>6、当甲方收到停车场内情况投诉时乙方必须配合相关部门做好投诉处理工作，如乙方多次被投诉依然不能整改到位，甲方有权按照违反合同约定的方式解除合同并不作赔偿。</w:t>
      </w:r>
    </w:p>
    <w:p w14:paraId="3CD67981">
      <w:pPr>
        <w:spacing w:before="238" w:line="360" w:lineRule="auto"/>
        <w:ind w:right="70" w:firstLine="469"/>
        <w:rPr>
          <w:rFonts w:hint="eastAsia" w:ascii="宋体" w:hAnsi="宋体" w:eastAsia="宋体" w:cs="宋体"/>
          <w:color w:val="auto"/>
          <w:spacing w:val="5"/>
          <w:sz w:val="24"/>
          <w:szCs w:val="24"/>
          <w:u w:val="none"/>
          <w:lang w:val="en-US" w:eastAsia="zh-CN"/>
        </w:rPr>
      </w:pPr>
      <w:r>
        <w:rPr>
          <w:rFonts w:hint="eastAsia" w:ascii="宋体" w:hAnsi="宋体" w:eastAsia="宋体" w:cs="宋体"/>
          <w:color w:val="auto"/>
          <w:spacing w:val="5"/>
          <w:sz w:val="24"/>
          <w:szCs w:val="24"/>
          <w:u w:val="none"/>
          <w:lang w:val="en-US" w:eastAsia="zh-CN"/>
        </w:rPr>
        <w:t>7、甲方只出租土地不参与停车场项目运营，乙方为停车场实际运营方，需履行以下义务：（1）</w:t>
      </w:r>
      <w:r>
        <w:rPr>
          <w:rFonts w:ascii="Segoe UI" w:hAnsi="Segoe UI" w:eastAsia="Segoe UI" w:cs="Segoe UI"/>
          <w:i w:val="0"/>
          <w:iCs w:val="0"/>
          <w:caps w:val="0"/>
          <w:spacing w:val="0"/>
          <w:sz w:val="24"/>
          <w:szCs w:val="24"/>
          <w:shd w:val="clear" w:fill="FFFFFF"/>
        </w:rPr>
        <w:t>负责停车场设施设备的维护保养工作，确保设施设备的正常运行。如因设施设备故障导致停车场无法正常使用或发生安全事故，乙方应及时修复或采取相应的补救措施，并承担由此产生的费用和责任</w:t>
      </w:r>
      <w:r>
        <w:rPr>
          <w:rFonts w:hint="eastAsia" w:ascii="Segoe UI" w:hAnsi="Segoe UI" w:eastAsia="宋体" w:cs="Segoe UI"/>
          <w:i w:val="0"/>
          <w:iCs w:val="0"/>
          <w:caps w:val="0"/>
          <w:spacing w:val="0"/>
          <w:sz w:val="24"/>
          <w:szCs w:val="24"/>
          <w:shd w:val="clear" w:fill="FFFFFF"/>
          <w:lang w:eastAsia="zh-CN"/>
        </w:rPr>
        <w:t>。（</w:t>
      </w:r>
      <w:r>
        <w:rPr>
          <w:rFonts w:hint="eastAsia" w:ascii="Segoe UI" w:hAnsi="Segoe UI" w:eastAsia="宋体" w:cs="Segoe UI"/>
          <w:i w:val="0"/>
          <w:iCs w:val="0"/>
          <w:caps w:val="0"/>
          <w:spacing w:val="0"/>
          <w:sz w:val="24"/>
          <w:szCs w:val="24"/>
          <w:shd w:val="clear" w:fill="FFFFFF"/>
          <w:lang w:val="en-US" w:eastAsia="zh-CN"/>
        </w:rPr>
        <w:t>2</w:t>
      </w:r>
      <w:r>
        <w:rPr>
          <w:rFonts w:hint="eastAsia" w:ascii="Segoe UI" w:hAnsi="Segoe UI" w:eastAsia="宋体" w:cs="Segoe UI"/>
          <w:i w:val="0"/>
          <w:iCs w:val="0"/>
          <w:caps w:val="0"/>
          <w:spacing w:val="0"/>
          <w:sz w:val="24"/>
          <w:szCs w:val="24"/>
          <w:shd w:val="clear" w:fill="FFFFFF"/>
          <w:lang w:eastAsia="zh-CN"/>
        </w:rPr>
        <w:t>）</w:t>
      </w:r>
      <w:r>
        <w:rPr>
          <w:rFonts w:ascii="Segoe UI" w:hAnsi="Segoe UI" w:eastAsia="Segoe UI" w:cs="Segoe UI"/>
          <w:i w:val="0"/>
          <w:iCs w:val="0"/>
          <w:caps w:val="0"/>
          <w:spacing w:val="0"/>
          <w:sz w:val="24"/>
          <w:szCs w:val="24"/>
          <w:shd w:val="clear" w:fill="FFFFFF"/>
        </w:rPr>
        <w:t>负责停车场的日常运营管理工作，包括但不限于车辆进出管理、车位分配、停车秩序维护等，确保停车场的正常运转。</w:t>
      </w:r>
      <w:r>
        <w:rPr>
          <w:rFonts w:hint="eastAsia" w:ascii="Segoe UI" w:hAnsi="Segoe UI" w:eastAsia="宋体" w:cs="Segoe UI"/>
          <w:i w:val="0"/>
          <w:iCs w:val="0"/>
          <w:caps w:val="0"/>
          <w:spacing w:val="0"/>
          <w:sz w:val="24"/>
          <w:szCs w:val="24"/>
          <w:shd w:val="clear" w:fill="FFFFFF"/>
          <w:lang w:eastAsia="zh-CN"/>
        </w:rPr>
        <w:t>（</w:t>
      </w:r>
      <w:r>
        <w:rPr>
          <w:rFonts w:hint="eastAsia" w:ascii="Segoe UI" w:hAnsi="Segoe UI" w:eastAsia="宋体" w:cs="Segoe UI"/>
          <w:i w:val="0"/>
          <w:iCs w:val="0"/>
          <w:caps w:val="0"/>
          <w:spacing w:val="0"/>
          <w:sz w:val="24"/>
          <w:szCs w:val="24"/>
          <w:shd w:val="clear" w:fill="FFFFFF"/>
          <w:lang w:val="en-US" w:eastAsia="zh-CN"/>
        </w:rPr>
        <w:t>3）</w:t>
      </w:r>
      <w:r>
        <w:rPr>
          <w:rFonts w:ascii="Segoe UI" w:hAnsi="Segoe UI" w:eastAsia="Segoe UI" w:cs="Segoe UI"/>
          <w:i w:val="0"/>
          <w:iCs w:val="0"/>
          <w:caps w:val="0"/>
          <w:spacing w:val="0"/>
          <w:sz w:val="24"/>
          <w:szCs w:val="24"/>
          <w:shd w:val="clear" w:fill="FFFFFF"/>
        </w:rPr>
        <w:t>承担停车场内的卫生保洁工作，保持停车场环境整洁、干净，定期清理垃圾、杂物等，为车主提供良好的停车环境</w:t>
      </w:r>
      <w:r>
        <w:rPr>
          <w:rFonts w:hint="eastAsia" w:ascii="Segoe UI" w:hAnsi="Segoe UI" w:eastAsia="宋体" w:cs="Segoe UI"/>
          <w:i w:val="0"/>
          <w:iCs w:val="0"/>
          <w:caps w:val="0"/>
          <w:spacing w:val="0"/>
          <w:sz w:val="24"/>
          <w:szCs w:val="24"/>
          <w:shd w:val="clear" w:fill="FFFFFF"/>
          <w:lang w:eastAsia="zh-CN"/>
        </w:rPr>
        <w:t>。（</w:t>
      </w:r>
      <w:r>
        <w:rPr>
          <w:rFonts w:hint="eastAsia" w:ascii="Segoe UI" w:hAnsi="Segoe UI" w:eastAsia="宋体" w:cs="Segoe UI"/>
          <w:i w:val="0"/>
          <w:iCs w:val="0"/>
          <w:caps w:val="0"/>
          <w:spacing w:val="0"/>
          <w:sz w:val="24"/>
          <w:szCs w:val="24"/>
          <w:shd w:val="clear" w:fill="FFFFFF"/>
          <w:lang w:val="en-US" w:eastAsia="zh-CN"/>
        </w:rPr>
        <w:t>4)</w:t>
      </w:r>
      <w:r>
        <w:rPr>
          <w:rFonts w:ascii="Segoe UI" w:hAnsi="Segoe UI" w:eastAsia="Segoe UI" w:cs="Segoe UI"/>
          <w:i w:val="0"/>
          <w:iCs w:val="0"/>
          <w:caps w:val="0"/>
          <w:spacing w:val="0"/>
          <w:sz w:val="24"/>
          <w:szCs w:val="24"/>
          <w:shd w:val="clear" w:fill="FFFFFF"/>
        </w:rPr>
        <w:t>负责停车场的安全防范工作，采取必要的安全措施，如安装监控设备、配备保安人员等，保障车辆及停车场内人员的生命财产安全。如因乙方安全管理不到位导致发生安全事故，乙方应承担相应的赔偿责任</w:t>
      </w:r>
      <w:r>
        <w:rPr>
          <w:rFonts w:hint="eastAsia" w:ascii="Segoe UI" w:hAnsi="Segoe UI" w:eastAsia="宋体" w:cs="Segoe UI"/>
          <w:i w:val="0"/>
          <w:iCs w:val="0"/>
          <w:caps w:val="0"/>
          <w:spacing w:val="0"/>
          <w:sz w:val="24"/>
          <w:szCs w:val="24"/>
          <w:shd w:val="clear" w:fill="FFFFFF"/>
          <w:lang w:eastAsia="zh-CN"/>
        </w:rPr>
        <w:t>。</w:t>
      </w:r>
      <w:r>
        <w:rPr>
          <w:rFonts w:hint="eastAsia" w:ascii="Segoe UI" w:hAnsi="Segoe UI" w:eastAsia="宋体" w:cs="Segoe UI"/>
          <w:i w:val="0"/>
          <w:iCs w:val="0"/>
          <w:caps w:val="0"/>
          <w:spacing w:val="0"/>
          <w:sz w:val="24"/>
          <w:szCs w:val="24"/>
          <w:shd w:val="clear" w:fill="FFFFFF"/>
          <w:lang w:val="en-US" w:eastAsia="zh-CN"/>
        </w:rPr>
        <w:t>(5)</w:t>
      </w:r>
      <w:r>
        <w:rPr>
          <w:rFonts w:ascii="Segoe UI" w:hAnsi="Segoe UI" w:eastAsia="Segoe UI" w:cs="Segoe UI"/>
          <w:i w:val="0"/>
          <w:iCs w:val="0"/>
          <w:caps w:val="0"/>
          <w:spacing w:val="0"/>
          <w:sz w:val="24"/>
          <w:szCs w:val="24"/>
          <w:shd w:val="clear" w:fill="FFFFFF"/>
        </w:rPr>
        <w:t>按照国家相关法律法规的要求，负责缴纳停车场运营过程中产生的所有税费</w:t>
      </w:r>
      <w:r>
        <w:rPr>
          <w:rFonts w:hint="eastAsia" w:ascii="Segoe UI" w:hAnsi="Segoe UI" w:eastAsia="宋体" w:cs="Segoe UI"/>
          <w:i w:val="0"/>
          <w:iCs w:val="0"/>
          <w:caps w:val="0"/>
          <w:spacing w:val="0"/>
          <w:sz w:val="24"/>
          <w:szCs w:val="24"/>
          <w:shd w:val="clear" w:fill="FFFFFF"/>
          <w:lang w:eastAsia="zh-CN"/>
        </w:rPr>
        <w:t>。</w:t>
      </w:r>
      <w:r>
        <w:rPr>
          <w:rFonts w:hint="eastAsia" w:ascii="Segoe UI" w:hAnsi="Segoe UI" w:eastAsia="宋体" w:cs="Segoe UI"/>
          <w:i w:val="0"/>
          <w:iCs w:val="0"/>
          <w:caps w:val="0"/>
          <w:spacing w:val="0"/>
          <w:sz w:val="24"/>
          <w:szCs w:val="24"/>
          <w:shd w:val="clear" w:fill="FFFFFF"/>
          <w:lang w:val="en-US" w:eastAsia="zh-CN"/>
        </w:rPr>
        <w:t>(6)</w:t>
      </w:r>
      <w:r>
        <w:rPr>
          <w:rFonts w:ascii="Segoe UI" w:hAnsi="Segoe UI" w:eastAsia="Segoe UI" w:cs="Segoe UI"/>
          <w:i w:val="0"/>
          <w:iCs w:val="0"/>
          <w:caps w:val="0"/>
          <w:spacing w:val="0"/>
          <w:sz w:val="24"/>
          <w:szCs w:val="24"/>
          <w:shd w:val="clear" w:fill="FFFFFF"/>
        </w:rPr>
        <w:t>及时处理车主及其他相关人员对停车场运营服务的投诉，积极协调解决存在的问题，维护停车场的良好形象</w:t>
      </w:r>
      <w:r>
        <w:rPr>
          <w:rFonts w:hint="eastAsia" w:ascii="Segoe UI" w:hAnsi="Segoe UI" w:eastAsia="宋体" w:cs="Segoe UI"/>
          <w:i w:val="0"/>
          <w:iCs w:val="0"/>
          <w:caps w:val="0"/>
          <w:spacing w:val="0"/>
          <w:sz w:val="24"/>
          <w:szCs w:val="24"/>
          <w:shd w:val="clear" w:fill="FFFFFF"/>
          <w:lang w:eastAsia="zh-CN"/>
        </w:rPr>
        <w:t>。（</w:t>
      </w:r>
      <w:r>
        <w:rPr>
          <w:rFonts w:hint="eastAsia" w:ascii="Segoe UI" w:hAnsi="Segoe UI" w:eastAsia="宋体" w:cs="Segoe UI"/>
          <w:i w:val="0"/>
          <w:iCs w:val="0"/>
          <w:caps w:val="0"/>
          <w:spacing w:val="0"/>
          <w:sz w:val="24"/>
          <w:szCs w:val="24"/>
          <w:shd w:val="clear" w:fill="FFFFFF"/>
          <w:lang w:val="en-US" w:eastAsia="zh-CN"/>
        </w:rPr>
        <w:t>7</w:t>
      </w:r>
      <w:r>
        <w:rPr>
          <w:rFonts w:hint="eastAsia" w:ascii="Segoe UI" w:hAnsi="Segoe UI" w:eastAsia="宋体" w:cs="Segoe UI"/>
          <w:i w:val="0"/>
          <w:iCs w:val="0"/>
          <w:caps w:val="0"/>
          <w:spacing w:val="0"/>
          <w:sz w:val="24"/>
          <w:szCs w:val="24"/>
          <w:shd w:val="clear" w:fill="FFFFFF"/>
          <w:lang w:eastAsia="zh-CN"/>
        </w:rPr>
        <w:t>）</w:t>
      </w:r>
      <w:r>
        <w:rPr>
          <w:rFonts w:ascii="Segoe UI" w:hAnsi="Segoe UI" w:eastAsia="Segoe UI" w:cs="Segoe UI"/>
          <w:i w:val="0"/>
          <w:iCs w:val="0"/>
          <w:caps w:val="0"/>
          <w:spacing w:val="0"/>
          <w:sz w:val="24"/>
          <w:szCs w:val="24"/>
          <w:shd w:val="clear" w:fill="FFFFFF"/>
        </w:rPr>
        <w:t>甲方不参与停车场的日常运营管理工作，但有权对乙方的运营情况进行监督检查，如发现乙方存在违反本合同约定或相关法律法规的行为，甲方有权要求乙方限期整改</w:t>
      </w:r>
      <w:r>
        <w:rPr>
          <w:rFonts w:hint="eastAsia" w:ascii="Segoe UI" w:hAnsi="Segoe UI" w:eastAsia="宋体" w:cs="Segoe UI"/>
          <w:i w:val="0"/>
          <w:iCs w:val="0"/>
          <w:caps w:val="0"/>
          <w:spacing w:val="0"/>
          <w:sz w:val="24"/>
          <w:szCs w:val="24"/>
          <w:shd w:val="clear" w:fill="FFFFFF"/>
          <w:lang w:eastAsia="zh-CN"/>
        </w:rPr>
        <w:t>。</w:t>
      </w:r>
    </w:p>
    <w:p w14:paraId="04F76492">
      <w:pPr>
        <w:spacing w:before="227" w:line="360" w:lineRule="auto"/>
        <w:rPr>
          <w:rFonts w:ascii="宋体" w:hAnsi="宋体" w:eastAsia="宋体" w:cs="宋体"/>
          <w:b/>
          <w:bCs/>
          <w:color w:val="auto"/>
          <w:sz w:val="24"/>
          <w:szCs w:val="24"/>
        </w:rPr>
      </w:pPr>
      <w:r>
        <w:rPr>
          <w:rFonts w:ascii="宋体" w:hAnsi="宋体" w:eastAsia="宋体" w:cs="宋体"/>
          <w:b/>
          <w:bCs/>
          <w:color w:val="auto"/>
          <w:spacing w:val="6"/>
          <w:sz w:val="24"/>
          <w:szCs w:val="24"/>
        </w:rPr>
        <w:t>第</w:t>
      </w:r>
      <w:r>
        <w:rPr>
          <w:rFonts w:hint="eastAsia" w:ascii="宋体" w:hAnsi="宋体" w:eastAsia="宋体" w:cs="宋体"/>
          <w:b/>
          <w:bCs/>
          <w:color w:val="auto"/>
          <w:spacing w:val="6"/>
          <w:sz w:val="24"/>
          <w:szCs w:val="24"/>
          <w:lang w:val="en-US" w:eastAsia="zh-CN"/>
        </w:rPr>
        <w:t>八</w:t>
      </w:r>
      <w:r>
        <w:rPr>
          <w:rFonts w:ascii="宋体" w:hAnsi="宋体" w:eastAsia="宋体" w:cs="宋体"/>
          <w:b/>
          <w:bCs/>
          <w:color w:val="auto"/>
          <w:spacing w:val="6"/>
          <w:sz w:val="24"/>
          <w:szCs w:val="24"/>
        </w:rPr>
        <w:t>条：续租</w:t>
      </w:r>
    </w:p>
    <w:p w14:paraId="28C4ECD0">
      <w:pPr>
        <w:spacing w:before="235" w:line="360" w:lineRule="auto"/>
        <w:ind w:right="106" w:firstLine="469"/>
        <w:rPr>
          <w:rFonts w:ascii="宋体" w:hAnsi="宋体" w:eastAsia="宋体" w:cs="宋体"/>
          <w:color w:val="auto"/>
          <w:sz w:val="24"/>
          <w:szCs w:val="24"/>
        </w:rPr>
      </w:pPr>
      <w:r>
        <w:rPr>
          <w:rFonts w:ascii="宋体" w:hAnsi="宋体" w:eastAsia="宋体" w:cs="宋体"/>
          <w:color w:val="auto"/>
          <w:spacing w:val="9"/>
          <w:sz w:val="24"/>
          <w:szCs w:val="24"/>
        </w:rPr>
        <w:t>合同期</w:t>
      </w:r>
      <w:r>
        <w:rPr>
          <w:rFonts w:hint="eastAsia" w:ascii="宋体" w:hAnsi="宋体" w:eastAsia="宋体" w:cs="宋体"/>
          <w:color w:val="auto"/>
          <w:spacing w:val="9"/>
          <w:sz w:val="24"/>
          <w:szCs w:val="24"/>
          <w:lang w:val="en-US" w:eastAsia="zh-CN"/>
        </w:rPr>
        <w:t>届</w:t>
      </w:r>
      <w:r>
        <w:rPr>
          <w:rFonts w:ascii="宋体" w:hAnsi="宋体" w:eastAsia="宋体" w:cs="宋体"/>
          <w:color w:val="auto"/>
          <w:spacing w:val="9"/>
          <w:sz w:val="24"/>
          <w:szCs w:val="24"/>
        </w:rPr>
        <w:t>满，乙方拟续租的，需在租赁</w:t>
      </w:r>
      <w:r>
        <w:rPr>
          <w:rFonts w:ascii="宋体" w:hAnsi="宋体" w:eastAsia="宋体" w:cs="宋体"/>
          <w:color w:val="auto"/>
          <w:spacing w:val="8"/>
          <w:sz w:val="24"/>
          <w:szCs w:val="24"/>
        </w:rPr>
        <w:t>合同期届满至少前两个月书面通</w:t>
      </w:r>
      <w:r>
        <w:rPr>
          <w:rFonts w:ascii="宋体" w:hAnsi="宋体" w:eastAsia="宋体" w:cs="宋体"/>
          <w:color w:val="auto"/>
          <w:spacing w:val="6"/>
          <w:sz w:val="24"/>
          <w:szCs w:val="24"/>
        </w:rPr>
        <w:t>知甲方，并按规定参与甲方对该</w:t>
      </w:r>
      <w:r>
        <w:rPr>
          <w:rFonts w:hint="eastAsia" w:ascii="宋体" w:hAnsi="宋体" w:eastAsia="宋体" w:cs="宋体"/>
          <w:color w:val="auto"/>
          <w:spacing w:val="6"/>
          <w:sz w:val="24"/>
          <w:szCs w:val="24"/>
          <w:lang w:val="en-US" w:eastAsia="zh-CN"/>
        </w:rPr>
        <w:t>地块</w:t>
      </w:r>
      <w:r>
        <w:rPr>
          <w:rFonts w:ascii="宋体" w:hAnsi="宋体" w:eastAsia="宋体" w:cs="宋体"/>
          <w:color w:val="auto"/>
          <w:spacing w:val="6"/>
          <w:sz w:val="24"/>
          <w:szCs w:val="24"/>
        </w:rPr>
        <w:t>的公开招租。</w:t>
      </w:r>
    </w:p>
    <w:p w14:paraId="1452EAFA">
      <w:pPr>
        <w:spacing w:before="1" w:line="360" w:lineRule="auto"/>
        <w:rPr>
          <w:rFonts w:ascii="宋体" w:hAnsi="宋体" w:eastAsia="宋体" w:cs="宋体"/>
          <w:b/>
          <w:bCs/>
          <w:color w:val="auto"/>
          <w:sz w:val="24"/>
          <w:szCs w:val="24"/>
        </w:rPr>
      </w:pPr>
      <w:r>
        <w:rPr>
          <w:rFonts w:ascii="宋体" w:hAnsi="宋体" w:eastAsia="宋体" w:cs="宋体"/>
          <w:b/>
          <w:bCs/>
          <w:color w:val="auto"/>
          <w:spacing w:val="8"/>
          <w:sz w:val="24"/>
          <w:szCs w:val="24"/>
        </w:rPr>
        <w:t>第</w:t>
      </w:r>
      <w:r>
        <w:rPr>
          <w:rFonts w:hint="eastAsia" w:ascii="宋体" w:hAnsi="宋体" w:eastAsia="宋体" w:cs="宋体"/>
          <w:b/>
          <w:bCs/>
          <w:color w:val="auto"/>
          <w:spacing w:val="8"/>
          <w:sz w:val="24"/>
          <w:szCs w:val="24"/>
          <w:lang w:val="en-US" w:eastAsia="zh-CN"/>
        </w:rPr>
        <w:t>九</w:t>
      </w:r>
      <w:r>
        <w:rPr>
          <w:rFonts w:ascii="宋体" w:hAnsi="宋体" w:eastAsia="宋体" w:cs="宋体"/>
          <w:b/>
          <w:bCs/>
          <w:color w:val="auto"/>
          <w:spacing w:val="8"/>
          <w:sz w:val="24"/>
          <w:szCs w:val="24"/>
        </w:rPr>
        <w:t>条：合同的变更，解除与终止</w:t>
      </w:r>
    </w:p>
    <w:p w14:paraId="1530830E">
      <w:pPr>
        <w:spacing w:before="235" w:line="360" w:lineRule="auto"/>
        <w:ind w:left="469"/>
        <w:rPr>
          <w:rFonts w:ascii="宋体" w:hAnsi="宋体" w:eastAsia="宋体" w:cs="宋体"/>
          <w:color w:val="auto"/>
          <w:sz w:val="24"/>
          <w:szCs w:val="24"/>
        </w:rPr>
      </w:pPr>
      <w:r>
        <w:rPr>
          <w:rFonts w:ascii="宋体" w:hAnsi="宋体" w:eastAsia="宋体" w:cs="宋体"/>
          <w:color w:val="auto"/>
          <w:spacing w:val="4"/>
          <w:sz w:val="24"/>
          <w:szCs w:val="24"/>
        </w:rPr>
        <w:t>1.双方可以协商变更或解除本合同。</w:t>
      </w:r>
    </w:p>
    <w:p w14:paraId="4F8D81B5">
      <w:pPr>
        <w:spacing w:before="228" w:line="360" w:lineRule="auto"/>
        <w:ind w:right="74" w:firstLine="469"/>
        <w:rPr>
          <w:rFonts w:ascii="宋体" w:hAnsi="宋体" w:eastAsia="宋体" w:cs="宋体"/>
          <w:color w:val="auto"/>
          <w:sz w:val="24"/>
          <w:szCs w:val="24"/>
        </w:rPr>
      </w:pPr>
      <w:r>
        <w:rPr>
          <w:rFonts w:hint="eastAsia" w:ascii="宋体" w:hAnsi="宋体" w:eastAsia="宋体" w:cs="宋体"/>
          <w:color w:val="auto"/>
          <w:spacing w:val="9"/>
          <w:sz w:val="24"/>
          <w:szCs w:val="24"/>
          <w:lang w:val="en-US" w:eastAsia="zh-CN"/>
        </w:rPr>
        <w:t>2</w:t>
      </w:r>
      <w:r>
        <w:rPr>
          <w:rFonts w:ascii="宋体" w:hAnsi="宋体" w:eastAsia="宋体" w:cs="宋体"/>
          <w:color w:val="auto"/>
          <w:spacing w:val="9"/>
          <w:sz w:val="24"/>
          <w:szCs w:val="24"/>
        </w:rPr>
        <w:t>.</w:t>
      </w:r>
      <w:r>
        <w:rPr>
          <w:rFonts w:hint="eastAsia" w:ascii="宋体" w:hAnsi="宋体" w:eastAsia="宋体" w:cs="宋体"/>
          <w:color w:val="auto"/>
          <w:spacing w:val="9"/>
          <w:sz w:val="24"/>
          <w:szCs w:val="24"/>
          <w:lang w:val="en-US" w:eastAsia="zh-CN"/>
        </w:rPr>
        <w:t>合同</w:t>
      </w:r>
      <w:r>
        <w:rPr>
          <w:rFonts w:ascii="宋体" w:hAnsi="宋体" w:eastAsia="宋体" w:cs="宋体"/>
          <w:color w:val="auto"/>
          <w:spacing w:val="9"/>
          <w:sz w:val="24"/>
          <w:szCs w:val="24"/>
        </w:rPr>
        <w:t>租赁期间，乙方有下列行为之一的，甲方有权立即解除合同，没收</w:t>
      </w:r>
      <w:r>
        <w:rPr>
          <w:rFonts w:hint="eastAsia" w:ascii="宋体" w:hAnsi="宋体" w:eastAsia="宋体" w:cs="宋体"/>
          <w:color w:val="auto"/>
          <w:spacing w:val="13"/>
          <w:sz w:val="24"/>
          <w:szCs w:val="24"/>
          <w:lang w:val="en-US" w:eastAsia="zh-CN"/>
        </w:rPr>
        <w:t>履约保证金</w:t>
      </w:r>
      <w:r>
        <w:rPr>
          <w:rFonts w:ascii="宋体" w:hAnsi="宋体" w:eastAsia="宋体" w:cs="宋体"/>
          <w:color w:val="auto"/>
          <w:spacing w:val="9"/>
          <w:sz w:val="24"/>
          <w:szCs w:val="24"/>
        </w:rPr>
        <w:t>，要求</w:t>
      </w:r>
      <w:r>
        <w:rPr>
          <w:rFonts w:ascii="宋体" w:hAnsi="宋体" w:eastAsia="宋体" w:cs="宋体"/>
          <w:color w:val="auto"/>
          <w:spacing w:val="5"/>
          <w:sz w:val="24"/>
          <w:szCs w:val="24"/>
        </w:rPr>
        <w:t>乙方清偿未付费用，收回出租土地，土地内</w:t>
      </w:r>
      <w:r>
        <w:rPr>
          <w:rFonts w:hint="eastAsia" w:ascii="宋体" w:hAnsi="宋体" w:eastAsia="宋体" w:cs="宋体"/>
          <w:color w:val="auto"/>
          <w:spacing w:val="5"/>
          <w:sz w:val="24"/>
          <w:szCs w:val="24"/>
          <w:lang w:val="en-US" w:eastAsia="zh-CN"/>
        </w:rPr>
        <w:t>建设项目</w:t>
      </w:r>
      <w:r>
        <w:rPr>
          <w:rFonts w:ascii="宋体" w:hAnsi="宋体" w:eastAsia="宋体" w:cs="宋体"/>
          <w:color w:val="auto"/>
          <w:spacing w:val="5"/>
          <w:sz w:val="24"/>
          <w:szCs w:val="24"/>
        </w:rPr>
        <w:t>一切归甲方所有。</w:t>
      </w:r>
    </w:p>
    <w:p w14:paraId="068D3327">
      <w:pPr>
        <w:spacing w:before="236" w:line="360" w:lineRule="auto"/>
        <w:ind w:left="469"/>
        <w:rPr>
          <w:rFonts w:ascii="宋体" w:hAnsi="宋体" w:eastAsia="宋体" w:cs="宋体"/>
          <w:color w:val="auto"/>
          <w:sz w:val="24"/>
          <w:szCs w:val="24"/>
        </w:rPr>
      </w:pPr>
      <w:r>
        <w:rPr>
          <w:rFonts w:ascii="宋体" w:hAnsi="宋体" w:eastAsia="宋体" w:cs="宋体"/>
          <w:color w:val="auto"/>
          <w:spacing w:val="9"/>
          <w:sz w:val="24"/>
          <w:szCs w:val="24"/>
        </w:rPr>
        <w:t>(1)未经甲方书面同意，转租、转借部分或全部承租</w:t>
      </w:r>
      <w:r>
        <w:rPr>
          <w:rFonts w:ascii="宋体" w:hAnsi="宋体" w:eastAsia="宋体" w:cs="宋体"/>
          <w:color w:val="auto"/>
          <w:spacing w:val="8"/>
          <w:sz w:val="24"/>
          <w:szCs w:val="24"/>
        </w:rPr>
        <w:t>土地的；</w:t>
      </w:r>
    </w:p>
    <w:p w14:paraId="04D48D4E">
      <w:pPr>
        <w:spacing w:line="360" w:lineRule="auto"/>
        <w:ind w:firstLine="516" w:firstLineChars="200"/>
        <w:rPr>
          <w:rFonts w:ascii="宋体" w:hAnsi="宋体" w:eastAsia="宋体" w:cs="宋体"/>
          <w:color w:val="auto"/>
          <w:spacing w:val="9"/>
          <w:sz w:val="24"/>
          <w:szCs w:val="24"/>
        </w:rPr>
      </w:pPr>
      <w:r>
        <w:rPr>
          <w:rFonts w:ascii="宋体" w:hAnsi="宋体" w:eastAsia="宋体" w:cs="宋体"/>
          <w:color w:val="auto"/>
          <w:spacing w:val="9"/>
          <w:sz w:val="24"/>
          <w:szCs w:val="24"/>
        </w:rPr>
        <w:t>(2)于土地上私自建设临时或永久建筑的；</w:t>
      </w:r>
    </w:p>
    <w:p w14:paraId="53CA9CB5">
      <w:pPr>
        <w:spacing w:before="46" w:line="360" w:lineRule="auto"/>
        <w:ind w:left="469"/>
        <w:rPr>
          <w:rFonts w:ascii="宋体" w:hAnsi="宋体" w:eastAsia="宋体" w:cs="宋体"/>
          <w:color w:val="auto"/>
          <w:sz w:val="24"/>
          <w:szCs w:val="24"/>
        </w:rPr>
      </w:pPr>
      <w:r>
        <w:rPr>
          <w:rFonts w:ascii="宋体" w:hAnsi="宋体" w:eastAsia="宋体" w:cs="宋体"/>
          <w:color w:val="auto"/>
          <w:spacing w:val="15"/>
          <w:sz w:val="24"/>
          <w:szCs w:val="24"/>
        </w:rPr>
        <w:t>(3)损坏承租土地，在甲方提出</w:t>
      </w:r>
      <w:r>
        <w:rPr>
          <w:rFonts w:hint="eastAsia" w:ascii="宋体" w:hAnsi="宋体" w:eastAsia="宋体" w:cs="宋体"/>
          <w:color w:val="auto"/>
          <w:spacing w:val="15"/>
          <w:sz w:val="24"/>
          <w:szCs w:val="24"/>
          <w:lang w:val="en-US" w:eastAsia="zh-CN"/>
        </w:rPr>
        <w:t>书面</w:t>
      </w:r>
      <w:r>
        <w:rPr>
          <w:rFonts w:ascii="宋体" w:hAnsi="宋体" w:eastAsia="宋体" w:cs="宋体"/>
          <w:color w:val="auto"/>
          <w:spacing w:val="15"/>
          <w:sz w:val="24"/>
          <w:szCs w:val="24"/>
        </w:rPr>
        <w:t>修复要求后15天内仍未修复的；</w:t>
      </w:r>
    </w:p>
    <w:p w14:paraId="219E1FF6">
      <w:pPr>
        <w:spacing w:before="225" w:line="360" w:lineRule="auto"/>
        <w:ind w:left="469"/>
        <w:rPr>
          <w:rFonts w:ascii="宋体" w:hAnsi="宋体" w:eastAsia="宋体" w:cs="宋体"/>
          <w:color w:val="auto"/>
          <w:sz w:val="24"/>
          <w:szCs w:val="24"/>
        </w:rPr>
      </w:pPr>
      <w:r>
        <w:rPr>
          <w:rFonts w:ascii="宋体" w:hAnsi="宋体" w:eastAsia="宋体" w:cs="宋体"/>
          <w:color w:val="auto"/>
          <w:spacing w:val="12"/>
          <w:sz w:val="24"/>
          <w:szCs w:val="24"/>
        </w:rPr>
        <w:t>(4)未经甲方书面同意，改变本合同约定的土地租赁用途的；</w:t>
      </w:r>
    </w:p>
    <w:p w14:paraId="6A0991EC">
      <w:pPr>
        <w:spacing w:before="238" w:line="360" w:lineRule="auto"/>
        <w:ind w:left="469"/>
        <w:rPr>
          <w:rFonts w:ascii="宋体" w:hAnsi="宋体" w:eastAsia="宋体" w:cs="宋体"/>
          <w:color w:val="auto"/>
          <w:sz w:val="24"/>
          <w:szCs w:val="24"/>
        </w:rPr>
      </w:pPr>
      <w:r>
        <w:rPr>
          <w:rFonts w:ascii="宋体" w:hAnsi="宋体" w:eastAsia="宋体" w:cs="宋体"/>
          <w:color w:val="auto"/>
          <w:spacing w:val="13"/>
          <w:sz w:val="24"/>
          <w:szCs w:val="24"/>
        </w:rPr>
        <w:t>(5)利用承租土地存放危险物品或进行违法</w:t>
      </w:r>
      <w:r>
        <w:rPr>
          <w:rFonts w:ascii="宋体" w:hAnsi="宋体" w:eastAsia="宋体" w:cs="宋体"/>
          <w:color w:val="auto"/>
          <w:spacing w:val="12"/>
          <w:sz w:val="24"/>
          <w:szCs w:val="24"/>
        </w:rPr>
        <w:t>活动的；</w:t>
      </w:r>
    </w:p>
    <w:p w14:paraId="56BF3B5D">
      <w:pPr>
        <w:spacing w:before="225" w:line="360" w:lineRule="auto"/>
        <w:ind w:left="469"/>
        <w:rPr>
          <w:rFonts w:ascii="宋体" w:hAnsi="宋体" w:eastAsia="宋体" w:cs="宋体"/>
          <w:color w:val="auto"/>
          <w:sz w:val="24"/>
          <w:szCs w:val="24"/>
        </w:rPr>
      </w:pPr>
      <w:r>
        <w:rPr>
          <w:rFonts w:ascii="宋体" w:hAnsi="宋体" w:eastAsia="宋体" w:cs="宋体"/>
          <w:color w:val="auto"/>
          <w:spacing w:val="12"/>
          <w:sz w:val="24"/>
          <w:szCs w:val="24"/>
        </w:rPr>
        <w:t>(</w:t>
      </w:r>
      <w:r>
        <w:rPr>
          <w:rFonts w:hint="eastAsia" w:ascii="宋体" w:hAnsi="宋体" w:eastAsia="宋体" w:cs="宋体"/>
          <w:color w:val="auto"/>
          <w:spacing w:val="12"/>
          <w:sz w:val="24"/>
          <w:szCs w:val="24"/>
          <w:lang w:val="en-US" w:eastAsia="zh-CN"/>
        </w:rPr>
        <w:t>6</w:t>
      </w:r>
      <w:r>
        <w:rPr>
          <w:rFonts w:ascii="宋体" w:hAnsi="宋体" w:eastAsia="宋体" w:cs="宋体"/>
          <w:color w:val="auto"/>
          <w:spacing w:val="12"/>
          <w:sz w:val="24"/>
          <w:szCs w:val="24"/>
        </w:rPr>
        <w:t>)违反本合同条款约定，对甲方造成严重损失的；</w:t>
      </w:r>
    </w:p>
    <w:p w14:paraId="4ABE9BF6">
      <w:pPr>
        <w:spacing w:before="238" w:line="360" w:lineRule="auto"/>
        <w:ind w:right="20" w:firstLine="469"/>
        <w:rPr>
          <w:rFonts w:ascii="宋体" w:hAnsi="宋体" w:eastAsia="宋体" w:cs="宋体"/>
          <w:color w:val="auto"/>
          <w:sz w:val="24"/>
          <w:szCs w:val="24"/>
        </w:rPr>
      </w:pPr>
      <w:r>
        <w:rPr>
          <w:rFonts w:ascii="宋体" w:hAnsi="宋体" w:eastAsia="宋体" w:cs="宋体"/>
          <w:color w:val="auto"/>
          <w:spacing w:val="13"/>
          <w:sz w:val="24"/>
          <w:szCs w:val="24"/>
        </w:rPr>
        <w:t>(7)乙方未按本合同约定交纳</w:t>
      </w:r>
      <w:r>
        <w:rPr>
          <w:rFonts w:hint="eastAsia" w:ascii="宋体" w:hAnsi="宋体" w:eastAsia="宋体" w:cs="宋体"/>
          <w:color w:val="auto"/>
          <w:spacing w:val="13"/>
          <w:sz w:val="24"/>
          <w:szCs w:val="24"/>
          <w:lang w:val="en-US" w:eastAsia="zh-CN"/>
        </w:rPr>
        <w:t>履约保证金</w:t>
      </w:r>
      <w:r>
        <w:rPr>
          <w:rFonts w:ascii="宋体" w:hAnsi="宋体" w:eastAsia="宋体" w:cs="宋体"/>
          <w:color w:val="auto"/>
          <w:spacing w:val="13"/>
          <w:sz w:val="24"/>
          <w:szCs w:val="24"/>
        </w:rPr>
        <w:t>、水电费、管理费等各项费用的，经两次催</w:t>
      </w:r>
      <w:r>
        <w:rPr>
          <w:rFonts w:ascii="宋体" w:hAnsi="宋体" w:eastAsia="宋体" w:cs="宋体"/>
          <w:color w:val="auto"/>
          <w:spacing w:val="5"/>
          <w:sz w:val="24"/>
          <w:szCs w:val="24"/>
        </w:rPr>
        <w:t>告后仍未在限期内交纳的；</w:t>
      </w:r>
    </w:p>
    <w:p w14:paraId="5A73B312">
      <w:pPr>
        <w:spacing w:before="238" w:line="360" w:lineRule="auto"/>
        <w:ind w:right="20" w:firstLine="469"/>
        <w:rPr>
          <w:rFonts w:ascii="宋体" w:hAnsi="宋体" w:eastAsia="宋体" w:cs="宋体"/>
          <w:color w:val="auto"/>
          <w:spacing w:val="13"/>
          <w:sz w:val="24"/>
          <w:szCs w:val="24"/>
        </w:rPr>
      </w:pPr>
      <w:r>
        <w:rPr>
          <w:rFonts w:ascii="宋体" w:hAnsi="宋体" w:eastAsia="宋体" w:cs="宋体"/>
          <w:color w:val="auto"/>
          <w:spacing w:val="13"/>
          <w:sz w:val="24"/>
          <w:szCs w:val="24"/>
        </w:rPr>
        <w:t>(8)乙方存在占道经营、无证经营或违法经营等情形的，在甲方规定的限期内仍未予改正的；</w:t>
      </w:r>
    </w:p>
    <w:p w14:paraId="5E8CD1FE">
      <w:pPr>
        <w:spacing w:before="240" w:line="360" w:lineRule="auto"/>
        <w:ind w:left="469"/>
        <w:rPr>
          <w:rFonts w:ascii="宋体" w:hAnsi="宋体" w:eastAsia="宋体" w:cs="宋体"/>
          <w:color w:val="auto"/>
          <w:sz w:val="24"/>
          <w:szCs w:val="24"/>
        </w:rPr>
      </w:pPr>
      <w:r>
        <w:rPr>
          <w:rFonts w:ascii="宋体" w:hAnsi="宋体" w:eastAsia="宋体" w:cs="宋体"/>
          <w:color w:val="auto"/>
          <w:spacing w:val="13"/>
          <w:sz w:val="24"/>
          <w:szCs w:val="24"/>
        </w:rPr>
        <w:t>(9)乙方无故单方提前解除本合同的。</w:t>
      </w:r>
    </w:p>
    <w:p w14:paraId="32A76009">
      <w:pPr>
        <w:spacing w:before="219" w:line="360" w:lineRule="auto"/>
        <w:ind w:left="469"/>
        <w:rPr>
          <w:rFonts w:ascii="宋体" w:hAnsi="宋体" w:eastAsia="宋体" w:cs="宋体"/>
          <w:color w:val="auto"/>
          <w:sz w:val="24"/>
          <w:szCs w:val="24"/>
        </w:rPr>
      </w:pPr>
      <w:r>
        <w:rPr>
          <w:rFonts w:hint="eastAsia" w:ascii="宋体" w:hAnsi="宋体" w:eastAsia="宋体" w:cs="宋体"/>
          <w:color w:val="auto"/>
          <w:spacing w:val="7"/>
          <w:sz w:val="24"/>
          <w:szCs w:val="24"/>
          <w:lang w:val="en-US" w:eastAsia="zh-CN"/>
        </w:rPr>
        <w:t>3</w:t>
      </w:r>
      <w:r>
        <w:rPr>
          <w:rFonts w:ascii="宋体" w:hAnsi="宋体" w:eastAsia="宋体" w:cs="宋体"/>
          <w:color w:val="auto"/>
          <w:spacing w:val="7"/>
          <w:sz w:val="24"/>
          <w:szCs w:val="24"/>
        </w:rPr>
        <w:t>、租赁期</w:t>
      </w:r>
      <w:r>
        <w:rPr>
          <w:rFonts w:hint="eastAsia" w:ascii="宋体" w:hAnsi="宋体" w:eastAsia="宋体" w:cs="宋体"/>
          <w:color w:val="auto"/>
          <w:spacing w:val="7"/>
          <w:sz w:val="24"/>
          <w:szCs w:val="24"/>
          <w:lang w:val="en-US" w:eastAsia="zh-CN"/>
        </w:rPr>
        <w:t>届</w:t>
      </w:r>
      <w:r>
        <w:rPr>
          <w:rFonts w:ascii="宋体" w:hAnsi="宋体" w:eastAsia="宋体" w:cs="宋体"/>
          <w:color w:val="auto"/>
          <w:spacing w:val="7"/>
          <w:sz w:val="24"/>
          <w:szCs w:val="24"/>
        </w:rPr>
        <w:t>满合同自然终止。</w:t>
      </w:r>
    </w:p>
    <w:p w14:paraId="2DCD5B9E">
      <w:pPr>
        <w:spacing w:before="229" w:line="360" w:lineRule="auto"/>
        <w:ind w:left="469"/>
        <w:rPr>
          <w:rFonts w:ascii="宋体" w:hAnsi="宋体" w:eastAsia="宋体" w:cs="宋体"/>
          <w:color w:val="auto"/>
          <w:sz w:val="24"/>
          <w:szCs w:val="24"/>
        </w:rPr>
      </w:pPr>
      <w:r>
        <w:rPr>
          <w:rFonts w:hint="eastAsia" w:ascii="宋体" w:hAnsi="宋体" w:eastAsia="宋体" w:cs="宋体"/>
          <w:color w:val="auto"/>
          <w:spacing w:val="9"/>
          <w:sz w:val="24"/>
          <w:szCs w:val="24"/>
          <w:lang w:val="en-US" w:eastAsia="zh-CN"/>
        </w:rPr>
        <w:t>4</w:t>
      </w:r>
      <w:r>
        <w:rPr>
          <w:rFonts w:ascii="宋体" w:hAnsi="宋体" w:eastAsia="宋体" w:cs="宋体"/>
          <w:color w:val="auto"/>
          <w:spacing w:val="9"/>
          <w:sz w:val="24"/>
          <w:szCs w:val="24"/>
        </w:rPr>
        <w:t>、因不可抗力因素导致合同无法履行，合同终止，双方互不负违约责任。</w:t>
      </w:r>
    </w:p>
    <w:p w14:paraId="7E6011AA">
      <w:pPr>
        <w:spacing w:before="217" w:line="360" w:lineRule="auto"/>
        <w:ind w:right="1" w:firstLine="469"/>
        <w:rPr>
          <w:rFonts w:ascii="宋体" w:hAnsi="宋体" w:eastAsia="宋体" w:cs="宋体"/>
          <w:color w:val="auto"/>
          <w:spacing w:val="7"/>
          <w:sz w:val="24"/>
          <w:szCs w:val="24"/>
        </w:rPr>
      </w:pPr>
      <w:r>
        <w:rPr>
          <w:rFonts w:hint="eastAsia" w:ascii="宋体" w:hAnsi="宋体" w:eastAsia="宋体" w:cs="宋体"/>
          <w:color w:val="auto"/>
          <w:spacing w:val="11"/>
          <w:sz w:val="24"/>
          <w:szCs w:val="24"/>
          <w:lang w:val="en-US" w:eastAsia="zh-CN"/>
        </w:rPr>
        <w:t>5</w:t>
      </w:r>
      <w:r>
        <w:rPr>
          <w:rFonts w:ascii="宋体" w:hAnsi="宋体" w:eastAsia="宋体" w:cs="宋体"/>
          <w:color w:val="auto"/>
          <w:spacing w:val="11"/>
          <w:sz w:val="24"/>
          <w:szCs w:val="24"/>
        </w:rPr>
        <w:t>、合同期内</w:t>
      </w:r>
      <w:r>
        <w:rPr>
          <w:rFonts w:hint="eastAsia" w:ascii="宋体" w:hAnsi="宋体" w:eastAsia="宋体" w:cs="宋体"/>
          <w:color w:val="auto"/>
          <w:spacing w:val="11"/>
          <w:sz w:val="24"/>
          <w:szCs w:val="24"/>
          <w:lang w:eastAsia="zh-CN"/>
        </w:rPr>
        <w:t>，</w:t>
      </w:r>
      <w:r>
        <w:rPr>
          <w:rFonts w:ascii="宋体" w:hAnsi="宋体" w:eastAsia="宋体" w:cs="宋体"/>
          <w:color w:val="auto"/>
          <w:spacing w:val="11"/>
          <w:sz w:val="24"/>
          <w:szCs w:val="24"/>
          <w:highlight w:val="none"/>
        </w:rPr>
        <w:t>因</w:t>
      </w:r>
      <w:r>
        <w:rPr>
          <w:rFonts w:hint="eastAsia" w:ascii="宋体" w:hAnsi="宋体" w:eastAsia="宋体" w:cs="宋体"/>
          <w:color w:val="auto"/>
          <w:spacing w:val="11"/>
          <w:sz w:val="24"/>
          <w:szCs w:val="24"/>
          <w:highlight w:val="none"/>
          <w:lang w:val="en-US" w:eastAsia="zh-CN"/>
        </w:rPr>
        <w:t>政府开发使用</w:t>
      </w:r>
      <w:r>
        <w:rPr>
          <w:rFonts w:ascii="宋体" w:hAnsi="宋体" w:eastAsia="宋体" w:cs="宋体"/>
          <w:color w:val="auto"/>
          <w:spacing w:val="11"/>
          <w:sz w:val="24"/>
          <w:szCs w:val="24"/>
          <w:highlight w:val="none"/>
        </w:rPr>
        <w:t>需要收回土地</w:t>
      </w:r>
      <w:r>
        <w:rPr>
          <w:rFonts w:hint="eastAsia" w:ascii="宋体" w:hAnsi="宋体" w:eastAsia="宋体" w:cs="宋体"/>
          <w:color w:val="auto"/>
          <w:spacing w:val="11"/>
          <w:sz w:val="24"/>
          <w:szCs w:val="24"/>
          <w:highlight w:val="none"/>
          <w:lang w:eastAsia="zh-CN"/>
        </w:rPr>
        <w:t>，</w:t>
      </w:r>
      <w:r>
        <w:rPr>
          <w:rFonts w:hint="eastAsia" w:ascii="宋体" w:hAnsi="宋体" w:eastAsia="宋体" w:cs="宋体"/>
          <w:color w:val="auto"/>
          <w:spacing w:val="11"/>
          <w:sz w:val="24"/>
          <w:szCs w:val="24"/>
          <w:lang w:val="en-US" w:eastAsia="zh-CN"/>
        </w:rPr>
        <w:t>甲方</w:t>
      </w:r>
      <w:r>
        <w:rPr>
          <w:rFonts w:ascii="宋体" w:hAnsi="宋体" w:eastAsia="宋体" w:cs="宋体"/>
          <w:color w:val="auto"/>
          <w:spacing w:val="11"/>
          <w:sz w:val="24"/>
          <w:szCs w:val="24"/>
        </w:rPr>
        <w:t>应</w:t>
      </w:r>
      <w:r>
        <w:rPr>
          <w:rFonts w:ascii="宋体" w:hAnsi="宋体" w:eastAsia="宋体" w:cs="宋体"/>
          <w:color w:val="auto"/>
          <w:spacing w:val="11"/>
          <w:sz w:val="24"/>
          <w:szCs w:val="24"/>
          <w:highlight w:val="none"/>
        </w:rPr>
        <w:t>提前</w:t>
      </w:r>
      <w:r>
        <w:rPr>
          <w:rFonts w:ascii="宋体" w:hAnsi="宋体" w:eastAsia="宋体" w:cs="宋体"/>
          <w:color w:val="auto"/>
          <w:spacing w:val="11"/>
          <w:sz w:val="24"/>
          <w:szCs w:val="24"/>
        </w:rPr>
        <w:t>3个</w:t>
      </w:r>
      <w:r>
        <w:rPr>
          <w:rFonts w:ascii="宋体" w:hAnsi="宋体" w:eastAsia="宋体" w:cs="宋体"/>
          <w:color w:val="auto"/>
          <w:spacing w:val="10"/>
          <w:sz w:val="24"/>
          <w:szCs w:val="24"/>
        </w:rPr>
        <w:t>月</w:t>
      </w:r>
      <w:r>
        <w:rPr>
          <w:rFonts w:hint="eastAsia" w:ascii="宋体" w:hAnsi="宋体" w:eastAsia="宋体" w:cs="宋体"/>
          <w:color w:val="auto"/>
          <w:spacing w:val="10"/>
          <w:sz w:val="24"/>
          <w:szCs w:val="24"/>
          <w:lang w:val="en-US" w:eastAsia="zh-CN"/>
        </w:rPr>
        <w:t>书面</w:t>
      </w:r>
      <w:r>
        <w:rPr>
          <w:rFonts w:ascii="宋体" w:hAnsi="宋体" w:eastAsia="宋体" w:cs="宋体"/>
          <w:color w:val="auto"/>
          <w:spacing w:val="10"/>
          <w:sz w:val="24"/>
          <w:szCs w:val="24"/>
        </w:rPr>
        <w:t>通知乙方，乙方需无</w:t>
      </w:r>
      <w:r>
        <w:rPr>
          <w:rFonts w:ascii="宋体" w:hAnsi="宋体" w:eastAsia="宋体" w:cs="宋体"/>
          <w:color w:val="auto"/>
          <w:spacing w:val="7"/>
          <w:sz w:val="24"/>
          <w:szCs w:val="24"/>
        </w:rPr>
        <w:t>条件交回地</w:t>
      </w:r>
      <w:r>
        <w:rPr>
          <w:rFonts w:hint="eastAsia" w:ascii="宋体" w:hAnsi="宋体" w:eastAsia="宋体" w:cs="宋体"/>
          <w:color w:val="auto"/>
          <w:spacing w:val="7"/>
          <w:sz w:val="24"/>
          <w:szCs w:val="24"/>
          <w:lang w:val="en-US" w:eastAsia="zh-CN"/>
        </w:rPr>
        <w:t>块</w:t>
      </w:r>
      <w:r>
        <w:rPr>
          <w:rFonts w:ascii="宋体" w:hAnsi="宋体" w:eastAsia="宋体" w:cs="宋体"/>
          <w:color w:val="auto"/>
          <w:spacing w:val="7"/>
          <w:sz w:val="24"/>
          <w:szCs w:val="24"/>
        </w:rPr>
        <w:t>，因此造成的损失双方免责。</w:t>
      </w:r>
    </w:p>
    <w:p w14:paraId="3E26CDD2">
      <w:pPr>
        <w:spacing w:before="224" w:line="360" w:lineRule="auto"/>
        <w:ind w:left="3"/>
        <w:rPr>
          <w:rFonts w:ascii="宋体" w:hAnsi="宋体" w:eastAsia="宋体" w:cs="宋体"/>
          <w:color w:val="auto"/>
          <w:sz w:val="24"/>
          <w:szCs w:val="24"/>
        </w:rPr>
      </w:pPr>
      <w:r>
        <w:rPr>
          <w:rFonts w:ascii="宋体" w:hAnsi="宋体" w:eastAsia="宋体" w:cs="宋体"/>
          <w:b/>
          <w:bCs/>
          <w:color w:val="auto"/>
          <w:spacing w:val="7"/>
          <w:sz w:val="24"/>
          <w:szCs w:val="24"/>
        </w:rPr>
        <w:t>第</w:t>
      </w:r>
      <w:r>
        <w:rPr>
          <w:rFonts w:hint="eastAsia" w:ascii="宋体" w:hAnsi="宋体" w:eastAsia="宋体" w:cs="宋体"/>
          <w:b/>
          <w:bCs/>
          <w:color w:val="auto"/>
          <w:spacing w:val="7"/>
          <w:sz w:val="24"/>
          <w:szCs w:val="24"/>
          <w:lang w:val="en-US" w:eastAsia="zh-CN"/>
        </w:rPr>
        <w:t>十</w:t>
      </w:r>
      <w:r>
        <w:rPr>
          <w:rFonts w:ascii="宋体" w:hAnsi="宋体" w:eastAsia="宋体" w:cs="宋体"/>
          <w:b/>
          <w:bCs/>
          <w:color w:val="auto"/>
          <w:spacing w:val="7"/>
          <w:sz w:val="24"/>
          <w:szCs w:val="24"/>
        </w:rPr>
        <w:t>条：土地交付、收回验收及其他</w:t>
      </w:r>
    </w:p>
    <w:p w14:paraId="1A98235F">
      <w:pPr>
        <w:spacing w:before="206" w:line="360" w:lineRule="auto"/>
        <w:ind w:firstLine="469"/>
        <w:rPr>
          <w:rFonts w:ascii="宋体" w:hAnsi="宋体" w:eastAsia="宋体" w:cs="宋体"/>
          <w:color w:val="auto"/>
          <w:spacing w:val="10"/>
          <w:sz w:val="24"/>
          <w:szCs w:val="24"/>
        </w:rPr>
      </w:pPr>
      <w:r>
        <w:rPr>
          <w:rFonts w:ascii="宋体" w:hAnsi="宋体" w:eastAsia="宋体" w:cs="宋体"/>
          <w:color w:val="auto"/>
          <w:spacing w:val="10"/>
          <w:sz w:val="24"/>
          <w:szCs w:val="24"/>
        </w:rPr>
        <w:t>1.乙方</w:t>
      </w:r>
      <w:r>
        <w:rPr>
          <w:rFonts w:hint="eastAsia" w:ascii="宋体" w:hAnsi="宋体" w:eastAsia="宋体" w:cs="宋体"/>
          <w:color w:val="auto"/>
          <w:spacing w:val="10"/>
          <w:sz w:val="24"/>
          <w:szCs w:val="24"/>
          <w:lang w:eastAsia="zh-CN"/>
        </w:rPr>
        <w:t>已清楚现状并</w:t>
      </w:r>
      <w:r>
        <w:rPr>
          <w:rFonts w:ascii="宋体" w:hAnsi="宋体" w:eastAsia="宋体" w:cs="宋体"/>
          <w:color w:val="auto"/>
          <w:spacing w:val="10"/>
          <w:sz w:val="24"/>
          <w:szCs w:val="24"/>
        </w:rPr>
        <w:t>按该现状承租。</w:t>
      </w:r>
    </w:p>
    <w:p w14:paraId="7373838B">
      <w:pPr>
        <w:spacing w:before="206" w:line="360" w:lineRule="auto"/>
        <w:ind w:firstLine="469"/>
        <w:rPr>
          <w:rFonts w:ascii="宋体" w:hAnsi="宋体" w:eastAsia="宋体" w:cs="宋体"/>
          <w:color w:val="auto"/>
          <w:spacing w:val="10"/>
          <w:sz w:val="24"/>
          <w:szCs w:val="24"/>
        </w:rPr>
      </w:pPr>
      <w:r>
        <w:rPr>
          <w:rFonts w:ascii="宋体" w:hAnsi="宋体" w:eastAsia="宋体" w:cs="宋体"/>
          <w:color w:val="auto"/>
          <w:spacing w:val="10"/>
          <w:sz w:val="24"/>
          <w:szCs w:val="24"/>
        </w:rPr>
        <w:t>2.合同期满或合同因故解除后，甲方有权无偿收回出租土地，乙方应如期交还。</w:t>
      </w:r>
    </w:p>
    <w:p w14:paraId="7F25C32B">
      <w:pPr>
        <w:spacing w:before="206" w:line="360" w:lineRule="auto"/>
        <w:ind w:firstLine="469"/>
        <w:rPr>
          <w:rFonts w:ascii="宋体" w:hAnsi="宋体" w:eastAsia="宋体" w:cs="宋体"/>
          <w:color w:val="auto"/>
          <w:sz w:val="24"/>
          <w:szCs w:val="24"/>
        </w:rPr>
      </w:pPr>
      <w:r>
        <w:rPr>
          <w:rFonts w:ascii="宋体" w:hAnsi="宋体" w:eastAsia="宋体" w:cs="宋体"/>
          <w:color w:val="auto"/>
          <w:spacing w:val="10"/>
          <w:sz w:val="24"/>
          <w:szCs w:val="24"/>
        </w:rPr>
        <w:t>3.本合同期满或解除时，乙方应与甲方结清相关费用，</w:t>
      </w:r>
      <w:r>
        <w:rPr>
          <w:rFonts w:ascii="宋体" w:hAnsi="宋体" w:eastAsia="宋体" w:cs="宋体"/>
          <w:color w:val="auto"/>
          <w:spacing w:val="11"/>
          <w:sz w:val="24"/>
          <w:szCs w:val="24"/>
        </w:rPr>
        <w:t>逾期超过十天，则视</w:t>
      </w:r>
      <w:r>
        <w:rPr>
          <w:rFonts w:ascii="宋体" w:hAnsi="宋体" w:eastAsia="宋体" w:cs="宋体"/>
          <w:color w:val="auto"/>
          <w:spacing w:val="10"/>
          <w:sz w:val="24"/>
          <w:szCs w:val="24"/>
        </w:rPr>
        <w:t>为乙方自动放弃其财物</w:t>
      </w:r>
      <w:r>
        <w:rPr>
          <w:rFonts w:ascii="宋体" w:hAnsi="宋体" w:eastAsia="宋体" w:cs="宋体"/>
          <w:color w:val="auto"/>
          <w:spacing w:val="8"/>
          <w:sz w:val="24"/>
          <w:szCs w:val="24"/>
        </w:rPr>
        <w:t>的所有权，甲方有权自行处理，乙方不得主张赔</w:t>
      </w:r>
      <w:r>
        <w:rPr>
          <w:rFonts w:ascii="宋体" w:hAnsi="宋体" w:eastAsia="宋体" w:cs="宋体"/>
          <w:color w:val="auto"/>
          <w:spacing w:val="7"/>
          <w:sz w:val="24"/>
          <w:szCs w:val="24"/>
        </w:rPr>
        <w:t>偿或返还。</w:t>
      </w:r>
    </w:p>
    <w:p w14:paraId="0BDE7A77">
      <w:pPr>
        <w:spacing w:before="257" w:line="360" w:lineRule="auto"/>
        <w:rPr>
          <w:rFonts w:ascii="宋体" w:hAnsi="宋体" w:eastAsia="宋体" w:cs="宋体"/>
          <w:color w:val="auto"/>
          <w:sz w:val="24"/>
          <w:szCs w:val="24"/>
        </w:rPr>
      </w:pPr>
      <w:r>
        <w:rPr>
          <w:rFonts w:ascii="宋体" w:hAnsi="宋体" w:eastAsia="宋体" w:cs="宋体"/>
          <w:color w:val="auto"/>
          <w:spacing w:val="8"/>
          <w:sz w:val="24"/>
          <w:szCs w:val="24"/>
        </w:rPr>
        <w:t>第</w:t>
      </w:r>
      <w:r>
        <w:rPr>
          <w:rFonts w:hint="eastAsia" w:ascii="宋体" w:hAnsi="宋体" w:eastAsia="宋体" w:cs="宋体"/>
          <w:color w:val="auto"/>
          <w:spacing w:val="8"/>
          <w:sz w:val="24"/>
          <w:szCs w:val="24"/>
          <w:lang w:val="en-US" w:eastAsia="zh-CN"/>
        </w:rPr>
        <w:t>十一</w:t>
      </w:r>
      <w:r>
        <w:rPr>
          <w:rFonts w:ascii="宋体" w:hAnsi="宋体" w:eastAsia="宋体" w:cs="宋体"/>
          <w:color w:val="auto"/>
          <w:spacing w:val="8"/>
          <w:sz w:val="24"/>
          <w:szCs w:val="24"/>
        </w:rPr>
        <w:t>条：违约责任</w:t>
      </w:r>
    </w:p>
    <w:p w14:paraId="4FB452E9">
      <w:pPr>
        <w:spacing w:before="213" w:line="360" w:lineRule="auto"/>
        <w:ind w:right="18" w:firstLine="520" w:firstLineChars="200"/>
        <w:rPr>
          <w:rFonts w:ascii="宋体" w:hAnsi="宋体" w:eastAsia="宋体" w:cs="宋体"/>
          <w:color w:val="auto"/>
          <w:sz w:val="24"/>
          <w:szCs w:val="24"/>
        </w:rPr>
      </w:pPr>
      <w:r>
        <w:rPr>
          <w:rFonts w:ascii="宋体" w:hAnsi="宋体" w:eastAsia="宋体" w:cs="宋体"/>
          <w:color w:val="auto"/>
          <w:spacing w:val="10"/>
          <w:sz w:val="24"/>
          <w:szCs w:val="24"/>
        </w:rPr>
        <w:t>1.乙方逾期支付</w:t>
      </w:r>
      <w:r>
        <w:rPr>
          <w:rFonts w:hint="eastAsia" w:ascii="宋体" w:hAnsi="宋体" w:eastAsia="宋体" w:cs="宋体"/>
          <w:color w:val="auto"/>
          <w:spacing w:val="10"/>
          <w:sz w:val="24"/>
          <w:szCs w:val="24"/>
          <w:highlight w:val="none"/>
          <w:lang w:val="en-US" w:eastAsia="zh-CN"/>
        </w:rPr>
        <w:t>履约保证金</w:t>
      </w:r>
      <w:r>
        <w:rPr>
          <w:rFonts w:ascii="宋体" w:hAnsi="宋体" w:eastAsia="宋体" w:cs="宋体"/>
          <w:color w:val="auto"/>
          <w:spacing w:val="10"/>
          <w:sz w:val="24"/>
          <w:szCs w:val="24"/>
        </w:rPr>
        <w:t>、水电费等有关费用的，经甲方催告后仍不予以支付的，经甲方二次催告后仍未在</w:t>
      </w:r>
      <w:r>
        <w:rPr>
          <w:rFonts w:ascii="宋体" w:hAnsi="宋体" w:eastAsia="宋体" w:cs="宋体"/>
          <w:color w:val="auto"/>
          <w:spacing w:val="9"/>
          <w:sz w:val="24"/>
          <w:szCs w:val="24"/>
        </w:rPr>
        <w:t>限期内支付的，甲方有权从逾期之日起按照应付款总金额的万分之三计收逾期付款违约金，</w:t>
      </w:r>
      <w:r>
        <w:rPr>
          <w:rFonts w:ascii="宋体" w:hAnsi="宋体" w:eastAsia="宋体" w:cs="宋体"/>
          <w:color w:val="auto"/>
          <w:spacing w:val="10"/>
          <w:sz w:val="24"/>
          <w:szCs w:val="24"/>
        </w:rPr>
        <w:t>并有权立即解除本合同，没收租赁</w:t>
      </w:r>
      <w:r>
        <w:rPr>
          <w:rFonts w:hint="eastAsia" w:ascii="宋体" w:hAnsi="宋体" w:eastAsia="宋体" w:cs="宋体"/>
          <w:color w:val="auto"/>
          <w:spacing w:val="10"/>
          <w:sz w:val="24"/>
          <w:szCs w:val="24"/>
          <w:lang w:val="en-US" w:eastAsia="zh-CN"/>
        </w:rPr>
        <w:t>履约保证金</w:t>
      </w:r>
      <w:r>
        <w:rPr>
          <w:rFonts w:ascii="宋体" w:hAnsi="宋体" w:eastAsia="宋体" w:cs="宋体"/>
          <w:color w:val="auto"/>
          <w:spacing w:val="10"/>
          <w:sz w:val="24"/>
          <w:szCs w:val="24"/>
        </w:rPr>
        <w:t>，且乙方应无条件交还该土地，甲方无需向乙方承</w:t>
      </w:r>
      <w:r>
        <w:rPr>
          <w:rFonts w:ascii="宋体" w:hAnsi="宋体" w:eastAsia="宋体" w:cs="宋体"/>
          <w:color w:val="auto"/>
          <w:spacing w:val="5"/>
          <w:sz w:val="24"/>
          <w:szCs w:val="24"/>
        </w:rPr>
        <w:t>担任何违约和赔偿责任。</w:t>
      </w:r>
    </w:p>
    <w:p w14:paraId="55B645DC">
      <w:pPr>
        <w:spacing w:line="360" w:lineRule="auto"/>
        <w:ind w:firstLine="512" w:firstLineChars="200"/>
        <w:rPr>
          <w:rFonts w:ascii="宋体" w:hAnsi="宋体" w:eastAsia="宋体" w:cs="宋体"/>
          <w:color w:val="auto"/>
          <w:spacing w:val="8"/>
          <w:sz w:val="24"/>
          <w:szCs w:val="24"/>
        </w:rPr>
      </w:pPr>
      <w:r>
        <w:rPr>
          <w:rFonts w:ascii="宋体" w:hAnsi="宋体" w:eastAsia="宋体" w:cs="宋体"/>
          <w:color w:val="auto"/>
          <w:spacing w:val="8"/>
          <w:sz w:val="24"/>
          <w:szCs w:val="24"/>
        </w:rPr>
        <w:t>2.因乙方原因导致甲方损失的，乙方</w:t>
      </w:r>
      <w:r>
        <w:rPr>
          <w:rFonts w:hint="eastAsia" w:ascii="宋体" w:hAnsi="宋体" w:eastAsia="宋体" w:cs="宋体"/>
          <w:color w:val="auto"/>
          <w:spacing w:val="8"/>
          <w:sz w:val="24"/>
          <w:szCs w:val="24"/>
          <w:lang w:eastAsia="zh-CN"/>
        </w:rPr>
        <w:t>应</w:t>
      </w:r>
      <w:r>
        <w:rPr>
          <w:rFonts w:ascii="宋体" w:hAnsi="宋体" w:eastAsia="宋体" w:cs="宋体"/>
          <w:color w:val="auto"/>
          <w:spacing w:val="8"/>
          <w:sz w:val="24"/>
          <w:szCs w:val="24"/>
        </w:rPr>
        <w:t>赔偿相应损失。</w:t>
      </w:r>
    </w:p>
    <w:p w14:paraId="456E5A45">
      <w:pPr>
        <w:spacing w:before="46" w:line="360" w:lineRule="auto"/>
        <w:ind w:left="0" w:right="84" w:firstLine="512" w:firstLineChars="200"/>
        <w:rPr>
          <w:rFonts w:ascii="宋体" w:hAnsi="宋体" w:eastAsia="宋体" w:cs="宋体"/>
          <w:color w:val="auto"/>
          <w:sz w:val="24"/>
          <w:szCs w:val="24"/>
        </w:rPr>
      </w:pPr>
      <w:r>
        <w:rPr>
          <w:rFonts w:ascii="宋体" w:hAnsi="宋体" w:eastAsia="宋体" w:cs="宋体"/>
          <w:color w:val="auto"/>
          <w:spacing w:val="8"/>
          <w:sz w:val="24"/>
          <w:szCs w:val="24"/>
        </w:rPr>
        <w:t>3.租赁期间，乙方</w:t>
      </w:r>
      <w:r>
        <w:rPr>
          <w:rFonts w:hint="eastAsia" w:ascii="宋体" w:hAnsi="宋体" w:eastAsia="宋体" w:cs="宋体"/>
          <w:color w:val="auto"/>
          <w:spacing w:val="8"/>
          <w:sz w:val="24"/>
          <w:szCs w:val="24"/>
          <w:lang w:eastAsia="zh-CN"/>
        </w:rPr>
        <w:t>为土地的实际使用人和管理人，因</w:t>
      </w:r>
      <w:r>
        <w:rPr>
          <w:rFonts w:ascii="宋体" w:hAnsi="宋体" w:eastAsia="宋体" w:cs="宋体"/>
          <w:color w:val="auto"/>
          <w:spacing w:val="8"/>
          <w:sz w:val="24"/>
          <w:szCs w:val="24"/>
        </w:rPr>
        <w:t>使用土地所发生的一切财产损失或人身伤亡事故，由乙方承担全</w:t>
      </w:r>
      <w:r>
        <w:rPr>
          <w:rFonts w:ascii="宋体" w:hAnsi="宋体" w:eastAsia="宋体" w:cs="宋体"/>
          <w:color w:val="auto"/>
          <w:spacing w:val="4"/>
          <w:sz w:val="24"/>
          <w:szCs w:val="24"/>
        </w:rPr>
        <w:t>部责任，与甲方无关。</w:t>
      </w:r>
    </w:p>
    <w:p w14:paraId="58E99022">
      <w:pPr>
        <w:spacing w:line="360" w:lineRule="auto"/>
        <w:ind w:left="49"/>
        <w:rPr>
          <w:rFonts w:ascii="宋体" w:hAnsi="宋体" w:eastAsia="宋体" w:cs="宋体"/>
          <w:color w:val="auto"/>
          <w:sz w:val="24"/>
          <w:szCs w:val="24"/>
        </w:rPr>
      </w:pPr>
      <w:r>
        <w:rPr>
          <w:rFonts w:ascii="宋体" w:hAnsi="宋体" w:eastAsia="宋体" w:cs="宋体"/>
          <w:color w:val="auto"/>
          <w:spacing w:val="7"/>
          <w:sz w:val="24"/>
          <w:szCs w:val="24"/>
        </w:rPr>
        <w:t>第十条：免责条款及其他约定</w:t>
      </w:r>
    </w:p>
    <w:p w14:paraId="43204D43">
      <w:pPr>
        <w:spacing w:before="242" w:line="360" w:lineRule="auto"/>
        <w:ind w:left="39" w:right="84" w:firstLine="490"/>
        <w:rPr>
          <w:rFonts w:ascii="宋体" w:hAnsi="宋体" w:eastAsia="宋体" w:cs="宋体"/>
          <w:color w:val="auto"/>
          <w:sz w:val="24"/>
          <w:szCs w:val="24"/>
        </w:rPr>
      </w:pPr>
      <w:r>
        <w:rPr>
          <w:rFonts w:ascii="宋体" w:hAnsi="宋体" w:eastAsia="宋体" w:cs="宋体"/>
          <w:color w:val="auto"/>
          <w:spacing w:val="12"/>
          <w:sz w:val="24"/>
          <w:szCs w:val="24"/>
        </w:rPr>
        <w:t>1、</w:t>
      </w:r>
      <w:r>
        <w:rPr>
          <w:rFonts w:hint="eastAsia" w:ascii="宋体" w:hAnsi="宋体" w:cs="宋体"/>
          <w:i w:val="0"/>
          <w:iCs w:val="0"/>
          <w:caps w:val="0"/>
          <w:color w:val="auto"/>
          <w:spacing w:val="0"/>
          <w:sz w:val="24"/>
          <w:szCs w:val="24"/>
          <w:highlight w:val="none"/>
          <w:shd w:val="clear" w:color="auto" w:fill="FFFFFF"/>
          <w:lang w:val="en-US" w:eastAsia="zh-CN"/>
        </w:rPr>
        <w:t>当政府需要开发使用该地块的时候，乙方必须在甲方书面要求的时间90天内无偿归还场地，甲方退回乙方所交履约保证金，甲方不需作任何赔偿。</w:t>
      </w:r>
    </w:p>
    <w:p w14:paraId="19DE31EE">
      <w:pPr>
        <w:spacing w:before="247" w:line="360" w:lineRule="auto"/>
        <w:ind w:left="499"/>
        <w:rPr>
          <w:rFonts w:ascii="宋体" w:hAnsi="宋体" w:eastAsia="宋体" w:cs="宋体"/>
          <w:color w:val="auto"/>
          <w:sz w:val="24"/>
          <w:szCs w:val="24"/>
        </w:rPr>
      </w:pPr>
      <w:r>
        <w:rPr>
          <w:rFonts w:ascii="宋体" w:hAnsi="宋体" w:eastAsia="宋体" w:cs="宋体"/>
          <w:color w:val="auto"/>
          <w:spacing w:val="6"/>
          <w:sz w:val="24"/>
          <w:szCs w:val="24"/>
        </w:rPr>
        <w:t>2、不可抗力系指“不能预见，不能避免并且不能克服的客观情况”。</w:t>
      </w:r>
    </w:p>
    <w:p w14:paraId="3AEF6B2E">
      <w:pPr>
        <w:spacing w:before="227" w:line="360" w:lineRule="auto"/>
        <w:ind w:left="29"/>
        <w:rPr>
          <w:rFonts w:ascii="宋体" w:hAnsi="宋体" w:eastAsia="宋体" w:cs="宋体"/>
          <w:color w:val="auto"/>
          <w:sz w:val="24"/>
          <w:szCs w:val="24"/>
        </w:rPr>
      </w:pPr>
      <w:r>
        <w:rPr>
          <w:rFonts w:ascii="宋体" w:hAnsi="宋体" w:eastAsia="宋体" w:cs="宋体"/>
          <w:color w:val="auto"/>
          <w:spacing w:val="8"/>
          <w:sz w:val="24"/>
          <w:szCs w:val="24"/>
        </w:rPr>
        <w:t>第十</w:t>
      </w:r>
      <w:r>
        <w:rPr>
          <w:rFonts w:hint="eastAsia" w:ascii="宋体" w:hAnsi="宋体" w:eastAsia="宋体" w:cs="宋体"/>
          <w:color w:val="auto"/>
          <w:spacing w:val="8"/>
          <w:sz w:val="24"/>
          <w:szCs w:val="24"/>
          <w:lang w:val="en-US" w:eastAsia="zh-CN"/>
        </w:rPr>
        <w:t>二</w:t>
      </w:r>
      <w:r>
        <w:rPr>
          <w:rFonts w:ascii="宋体" w:hAnsi="宋体" w:eastAsia="宋体" w:cs="宋体"/>
          <w:color w:val="auto"/>
          <w:spacing w:val="8"/>
          <w:sz w:val="24"/>
          <w:szCs w:val="24"/>
        </w:rPr>
        <w:t>条：其他条款</w:t>
      </w:r>
    </w:p>
    <w:p w14:paraId="1E6A6A42">
      <w:pPr>
        <w:spacing w:before="229" w:line="360" w:lineRule="auto"/>
        <w:ind w:left="19" w:firstLine="500"/>
        <w:rPr>
          <w:rFonts w:ascii="宋体" w:hAnsi="宋体" w:eastAsia="宋体" w:cs="宋体"/>
          <w:color w:val="auto"/>
          <w:sz w:val="24"/>
          <w:szCs w:val="24"/>
        </w:rPr>
      </w:pPr>
      <w:r>
        <w:rPr>
          <w:rFonts w:ascii="宋体" w:hAnsi="宋体" w:eastAsia="宋体" w:cs="宋体"/>
          <w:color w:val="auto"/>
          <w:spacing w:val="6"/>
          <w:sz w:val="24"/>
          <w:szCs w:val="24"/>
        </w:rPr>
        <w:t>1、租赁的相关资料、通知等的送达，可按乙方在签订合同时提供的身份证</w:t>
      </w:r>
      <w:r>
        <w:rPr>
          <w:rFonts w:ascii="宋体" w:hAnsi="宋体" w:eastAsia="宋体" w:cs="宋体"/>
          <w:color w:val="auto"/>
          <w:spacing w:val="5"/>
          <w:sz w:val="24"/>
          <w:szCs w:val="24"/>
        </w:rPr>
        <w:t>地址或乙方指</w:t>
      </w:r>
      <w:r>
        <w:rPr>
          <w:rFonts w:ascii="宋体" w:hAnsi="宋体" w:eastAsia="宋体" w:cs="宋体"/>
          <w:color w:val="auto"/>
          <w:spacing w:val="6"/>
          <w:sz w:val="24"/>
          <w:szCs w:val="24"/>
        </w:rPr>
        <w:t>定的地址进行送达，甲方可通过在租赁物外粘贴公告、寄送特快专递、信函等方式送达</w:t>
      </w:r>
      <w:r>
        <w:rPr>
          <w:rFonts w:ascii="宋体" w:hAnsi="宋体" w:eastAsia="宋体" w:cs="宋体"/>
          <w:color w:val="auto"/>
          <w:spacing w:val="5"/>
          <w:sz w:val="24"/>
          <w:szCs w:val="24"/>
        </w:rPr>
        <w:t>乙方。</w:t>
      </w:r>
      <w:r>
        <w:rPr>
          <w:rFonts w:ascii="宋体" w:hAnsi="宋体" w:eastAsia="宋体" w:cs="宋体"/>
          <w:color w:val="auto"/>
          <w:spacing w:val="8"/>
          <w:sz w:val="24"/>
          <w:szCs w:val="24"/>
        </w:rPr>
        <w:t>甲方于租赁物外粘贴公告，发出特快专递、信函的第5天，即视为相关租</w:t>
      </w:r>
      <w:r>
        <w:rPr>
          <w:rFonts w:ascii="宋体" w:hAnsi="宋体" w:eastAsia="宋体" w:cs="宋体"/>
          <w:color w:val="auto"/>
          <w:spacing w:val="7"/>
          <w:sz w:val="24"/>
          <w:szCs w:val="24"/>
        </w:rPr>
        <w:t>赁资料已送达乙方，</w:t>
      </w:r>
      <w:r>
        <w:rPr>
          <w:rFonts w:ascii="宋体" w:hAnsi="宋体" w:eastAsia="宋体" w:cs="宋体"/>
          <w:color w:val="auto"/>
          <w:spacing w:val="9"/>
          <w:sz w:val="24"/>
          <w:szCs w:val="24"/>
        </w:rPr>
        <w:t>乙方认可该送达标准。如遇诉讼时，该身份证地址或本合同中乙方指定的地址亦为相</w:t>
      </w:r>
      <w:r>
        <w:rPr>
          <w:rFonts w:ascii="宋体" w:hAnsi="宋体" w:eastAsia="宋体" w:cs="宋体"/>
          <w:color w:val="auto"/>
          <w:spacing w:val="8"/>
          <w:sz w:val="24"/>
          <w:szCs w:val="24"/>
        </w:rPr>
        <w:t>关法律</w:t>
      </w:r>
      <w:r>
        <w:rPr>
          <w:rFonts w:ascii="宋体" w:hAnsi="宋体" w:eastAsia="宋体" w:cs="宋体"/>
          <w:color w:val="auto"/>
          <w:spacing w:val="3"/>
          <w:sz w:val="24"/>
          <w:szCs w:val="24"/>
        </w:rPr>
        <w:t>文书的送达地址。</w:t>
      </w:r>
    </w:p>
    <w:p w14:paraId="5BE7EF93">
      <w:pPr>
        <w:spacing w:before="229" w:line="360" w:lineRule="auto"/>
        <w:ind w:left="29" w:right="97" w:firstLine="469"/>
        <w:rPr>
          <w:rFonts w:ascii="宋体" w:hAnsi="宋体" w:eastAsia="宋体" w:cs="宋体"/>
          <w:color w:val="auto"/>
          <w:sz w:val="24"/>
          <w:szCs w:val="24"/>
        </w:rPr>
      </w:pPr>
      <w:r>
        <w:rPr>
          <w:rFonts w:ascii="宋体" w:hAnsi="宋体" w:eastAsia="宋体" w:cs="宋体"/>
          <w:color w:val="auto"/>
          <w:spacing w:val="6"/>
          <w:sz w:val="24"/>
          <w:szCs w:val="24"/>
        </w:rPr>
        <w:t>2、租赁期间，由乙方负责赔偿一切经济损失和承担所</w:t>
      </w:r>
      <w:r>
        <w:rPr>
          <w:rFonts w:ascii="宋体" w:hAnsi="宋体" w:eastAsia="宋体" w:cs="宋体"/>
          <w:color w:val="auto"/>
          <w:spacing w:val="2"/>
          <w:sz w:val="24"/>
          <w:szCs w:val="24"/>
        </w:rPr>
        <w:t>有法律责任。</w:t>
      </w:r>
    </w:p>
    <w:p w14:paraId="4811EA28">
      <w:pPr>
        <w:spacing w:before="225" w:line="360" w:lineRule="auto"/>
        <w:ind w:right="94" w:firstLine="489"/>
        <w:rPr>
          <w:rFonts w:ascii="宋体" w:hAnsi="宋体" w:eastAsia="宋体" w:cs="宋体"/>
          <w:color w:val="auto"/>
          <w:sz w:val="24"/>
          <w:szCs w:val="24"/>
        </w:rPr>
      </w:pPr>
      <w:r>
        <w:rPr>
          <w:rFonts w:hint="eastAsia" w:ascii="宋体" w:hAnsi="宋体" w:eastAsia="宋体" w:cs="宋体"/>
          <w:color w:val="auto"/>
          <w:spacing w:val="7"/>
          <w:sz w:val="24"/>
          <w:szCs w:val="24"/>
          <w:lang w:val="en-US" w:eastAsia="zh-CN"/>
        </w:rPr>
        <w:t>3</w:t>
      </w:r>
      <w:r>
        <w:rPr>
          <w:rFonts w:ascii="宋体" w:hAnsi="宋体" w:eastAsia="宋体" w:cs="宋体"/>
          <w:color w:val="auto"/>
          <w:spacing w:val="7"/>
          <w:sz w:val="24"/>
          <w:szCs w:val="24"/>
        </w:rPr>
        <w:t>、本合同如有未尽事宜，双方可共同协商作</w:t>
      </w:r>
      <w:r>
        <w:rPr>
          <w:rFonts w:ascii="宋体" w:hAnsi="宋体" w:eastAsia="宋体" w:cs="宋体"/>
          <w:color w:val="auto"/>
          <w:spacing w:val="6"/>
          <w:sz w:val="24"/>
          <w:szCs w:val="24"/>
        </w:rPr>
        <w:t>出补充规定，补充规定与本合同具有同等效</w:t>
      </w:r>
      <w:r>
        <w:rPr>
          <w:rFonts w:ascii="宋体" w:hAnsi="宋体" w:eastAsia="宋体" w:cs="宋体"/>
          <w:color w:val="auto"/>
          <w:spacing w:val="2"/>
          <w:sz w:val="24"/>
          <w:szCs w:val="24"/>
        </w:rPr>
        <w:t>力。</w:t>
      </w:r>
    </w:p>
    <w:p w14:paraId="7F9FD07E">
      <w:pPr>
        <w:spacing w:before="235" w:line="360" w:lineRule="auto"/>
        <w:ind w:left="19" w:right="110" w:firstLine="469"/>
        <w:rPr>
          <w:rFonts w:ascii="宋体" w:hAnsi="宋体" w:eastAsia="宋体" w:cs="宋体"/>
          <w:color w:val="auto"/>
          <w:sz w:val="24"/>
          <w:szCs w:val="24"/>
        </w:rPr>
      </w:pPr>
      <w:r>
        <w:rPr>
          <w:rFonts w:hint="eastAsia" w:ascii="宋体" w:hAnsi="宋体" w:eastAsia="宋体" w:cs="宋体"/>
          <w:color w:val="auto"/>
          <w:spacing w:val="6"/>
          <w:sz w:val="24"/>
          <w:szCs w:val="24"/>
          <w:lang w:val="en-US" w:eastAsia="zh-CN"/>
        </w:rPr>
        <w:t>4</w:t>
      </w:r>
      <w:r>
        <w:rPr>
          <w:rFonts w:ascii="宋体" w:hAnsi="宋体" w:eastAsia="宋体" w:cs="宋体"/>
          <w:color w:val="auto"/>
          <w:spacing w:val="6"/>
          <w:sz w:val="24"/>
          <w:szCs w:val="24"/>
        </w:rPr>
        <w:t>、甲乙双方履行本合同过程中发生争议，应协商解决，协商或调解不成时，可向该</w:t>
      </w:r>
      <w:r>
        <w:rPr>
          <w:rFonts w:ascii="宋体" w:hAnsi="宋体" w:eastAsia="宋体" w:cs="宋体"/>
          <w:color w:val="auto"/>
          <w:spacing w:val="5"/>
          <w:sz w:val="24"/>
          <w:szCs w:val="24"/>
        </w:rPr>
        <w:t>土地</w:t>
      </w:r>
      <w:r>
        <w:rPr>
          <w:rFonts w:ascii="宋体" w:hAnsi="宋体" w:eastAsia="宋体" w:cs="宋体"/>
          <w:color w:val="auto"/>
          <w:spacing w:val="12"/>
          <w:sz w:val="24"/>
          <w:szCs w:val="24"/>
        </w:rPr>
        <w:t>所在地的人民法院起诉。守约方因维权所产生的一切费用(包括但不限于案件受理费、</w:t>
      </w:r>
      <w:r>
        <w:rPr>
          <w:rFonts w:ascii="宋体" w:hAnsi="宋体" w:eastAsia="宋体" w:cs="宋体"/>
          <w:color w:val="auto"/>
          <w:spacing w:val="11"/>
          <w:sz w:val="24"/>
          <w:szCs w:val="24"/>
        </w:rPr>
        <w:t>财产</w:t>
      </w:r>
      <w:r>
        <w:rPr>
          <w:rFonts w:ascii="宋体" w:hAnsi="宋体" w:eastAsia="宋体" w:cs="宋体"/>
          <w:color w:val="auto"/>
          <w:spacing w:val="33"/>
          <w:sz w:val="24"/>
          <w:szCs w:val="24"/>
        </w:rPr>
        <w:t>保全费、律师费、差旅费等)由违约方承担。</w:t>
      </w:r>
    </w:p>
    <w:p w14:paraId="1AFE83F7">
      <w:pPr>
        <w:spacing w:before="260" w:line="360" w:lineRule="auto"/>
        <w:ind w:left="190" w:firstLine="479"/>
        <w:rPr>
          <w:rFonts w:ascii="宋体" w:hAnsi="宋体" w:eastAsia="宋体" w:cs="宋体"/>
          <w:color w:val="auto"/>
          <w:spacing w:val="21"/>
          <w:sz w:val="24"/>
          <w:szCs w:val="24"/>
        </w:rPr>
      </w:pPr>
      <w:r>
        <w:rPr>
          <w:rFonts w:hint="eastAsia" w:ascii="宋体" w:hAnsi="宋体" w:eastAsia="宋体" w:cs="宋体"/>
          <w:color w:val="auto"/>
          <w:spacing w:val="27"/>
          <w:sz w:val="24"/>
          <w:szCs w:val="24"/>
          <w:lang w:val="en-US" w:eastAsia="zh-CN"/>
        </w:rPr>
        <w:t>5</w:t>
      </w:r>
      <w:r>
        <w:rPr>
          <w:rFonts w:ascii="宋体" w:hAnsi="宋体" w:eastAsia="宋体" w:cs="宋体"/>
          <w:color w:val="auto"/>
          <w:spacing w:val="27"/>
          <w:sz w:val="24"/>
          <w:szCs w:val="24"/>
        </w:rPr>
        <w:t>、本合同由甲、乙双方签署后之日起生效，本合同及附件一式</w:t>
      </w:r>
      <w:r>
        <w:rPr>
          <w:rFonts w:hint="eastAsia" w:ascii="宋体" w:hAnsi="宋体" w:eastAsia="宋体" w:cs="宋体"/>
          <w:color w:val="auto"/>
          <w:spacing w:val="27"/>
          <w:sz w:val="24"/>
          <w:szCs w:val="24"/>
          <w:lang w:val="en-US" w:eastAsia="zh-CN"/>
        </w:rPr>
        <w:t>四</w:t>
      </w:r>
      <w:r>
        <w:rPr>
          <w:rFonts w:ascii="宋体" w:hAnsi="宋体" w:eastAsia="宋体" w:cs="宋体"/>
          <w:color w:val="auto"/>
          <w:spacing w:val="27"/>
          <w:sz w:val="24"/>
          <w:szCs w:val="24"/>
        </w:rPr>
        <w:t>份，甲方执</w:t>
      </w:r>
      <w:r>
        <w:rPr>
          <w:rFonts w:hint="eastAsia" w:ascii="宋体" w:hAnsi="宋体" w:eastAsia="宋体" w:cs="宋体"/>
          <w:color w:val="auto"/>
          <w:spacing w:val="27"/>
          <w:sz w:val="24"/>
          <w:szCs w:val="24"/>
          <w:lang w:val="en-US" w:eastAsia="zh-CN"/>
        </w:rPr>
        <w:t>三</w:t>
      </w:r>
      <w:r>
        <w:rPr>
          <w:rFonts w:ascii="宋体" w:hAnsi="宋体" w:eastAsia="宋体" w:cs="宋体"/>
          <w:color w:val="auto"/>
          <w:spacing w:val="27"/>
          <w:sz w:val="24"/>
          <w:szCs w:val="24"/>
        </w:rPr>
        <w:t>份，乙方</w:t>
      </w:r>
      <w:r>
        <w:rPr>
          <w:rFonts w:ascii="宋体" w:hAnsi="宋体" w:eastAsia="宋体" w:cs="宋体"/>
          <w:color w:val="auto"/>
          <w:spacing w:val="21"/>
          <w:sz w:val="24"/>
          <w:szCs w:val="24"/>
        </w:rPr>
        <w:t>执</w:t>
      </w:r>
      <w:r>
        <w:rPr>
          <w:rFonts w:ascii="宋体" w:hAnsi="宋体" w:eastAsia="宋体" w:cs="宋体"/>
          <w:color w:val="auto"/>
          <w:spacing w:val="-54"/>
          <w:sz w:val="24"/>
          <w:szCs w:val="24"/>
        </w:rPr>
        <w:t xml:space="preserve"> </w:t>
      </w:r>
      <w:r>
        <w:rPr>
          <w:rFonts w:ascii="宋体" w:hAnsi="宋体" w:eastAsia="宋体" w:cs="宋体"/>
          <w:color w:val="auto"/>
          <w:spacing w:val="21"/>
          <w:sz w:val="24"/>
          <w:szCs w:val="24"/>
        </w:rPr>
        <w:t>一份。具同等法律效力。</w:t>
      </w:r>
    </w:p>
    <w:p w14:paraId="79EADA0D">
      <w:pPr>
        <w:spacing w:before="260" w:line="360" w:lineRule="auto"/>
        <w:ind w:left="190" w:firstLine="479"/>
        <w:rPr>
          <w:rFonts w:ascii="宋体" w:hAnsi="宋体" w:eastAsia="宋体" w:cs="宋体"/>
          <w:color w:val="auto"/>
          <w:spacing w:val="21"/>
          <w:sz w:val="24"/>
          <w:szCs w:val="24"/>
        </w:rPr>
      </w:pPr>
    </w:p>
    <w:p w14:paraId="264BDADF">
      <w:pPr>
        <w:pStyle w:val="3"/>
        <w:spacing w:line="360" w:lineRule="auto"/>
        <w:rPr>
          <w:color w:val="auto"/>
          <w:sz w:val="24"/>
          <w:szCs w:val="24"/>
        </w:rPr>
      </w:pPr>
    </w:p>
    <w:p w14:paraId="4F7DBC63">
      <w:pPr>
        <w:tabs>
          <w:tab w:val="left" w:pos="9400"/>
        </w:tabs>
        <w:spacing w:before="68" w:line="360" w:lineRule="auto"/>
        <w:ind w:right="391" w:firstLine="480"/>
        <w:jc w:val="both"/>
        <w:rPr>
          <w:rFonts w:ascii="宋体" w:hAnsi="宋体" w:eastAsia="宋体" w:cs="宋体"/>
          <w:color w:val="auto"/>
          <w:spacing w:val="20"/>
          <w:sz w:val="24"/>
          <w:szCs w:val="24"/>
          <w:u w:val="single" w:color="auto"/>
        </w:rPr>
      </w:pPr>
      <w:r>
        <w:rPr>
          <w:rFonts w:ascii="宋体" w:hAnsi="宋体" w:eastAsia="宋体" w:cs="宋体"/>
          <w:color w:val="auto"/>
          <w:spacing w:val="31"/>
          <w:sz w:val="24"/>
          <w:szCs w:val="24"/>
          <w:u w:val="single" w:color="auto"/>
        </w:rPr>
        <w:t>特别约定：乙方在签订本合同前已被甲方告知该租赁物在合同期内有可能基于甲方的经营计划、开发利用等原因被随时收回，乙方清楚知悉该情况下对乙方使用租赁物造成的</w:t>
      </w:r>
      <w:r>
        <w:rPr>
          <w:rFonts w:ascii="宋体" w:hAnsi="宋体" w:eastAsia="宋体" w:cs="宋体"/>
          <w:color w:val="auto"/>
          <w:spacing w:val="27"/>
          <w:sz w:val="24"/>
          <w:szCs w:val="24"/>
          <w:u w:val="single" w:color="auto"/>
        </w:rPr>
        <w:t>影响及可能带来的损失，自愿签订本合同，同意届时按照甲方要求的时间交还该租赁物，</w:t>
      </w:r>
      <w:r>
        <w:rPr>
          <w:rFonts w:ascii="宋体" w:hAnsi="宋体" w:eastAsia="宋体" w:cs="宋体"/>
          <w:color w:val="auto"/>
          <w:spacing w:val="20"/>
          <w:sz w:val="24"/>
          <w:szCs w:val="24"/>
          <w:u w:val="single" w:color="auto"/>
        </w:rPr>
        <w:t>并放弃向甲方追偿的权利。</w:t>
      </w:r>
    </w:p>
    <w:p w14:paraId="3F2051C6">
      <w:pPr>
        <w:tabs>
          <w:tab w:val="left" w:pos="9400"/>
        </w:tabs>
        <w:spacing w:before="68" w:line="360" w:lineRule="auto"/>
        <w:ind w:right="391" w:firstLine="480"/>
        <w:jc w:val="both"/>
        <w:rPr>
          <w:rFonts w:ascii="宋体" w:hAnsi="宋体" w:eastAsia="宋体" w:cs="宋体"/>
          <w:color w:val="auto"/>
          <w:spacing w:val="20"/>
          <w:sz w:val="24"/>
          <w:szCs w:val="24"/>
          <w:u w:val="single" w:color="auto"/>
        </w:rPr>
      </w:pPr>
    </w:p>
    <w:p w14:paraId="741C0C31">
      <w:pPr>
        <w:spacing w:before="68" w:line="360" w:lineRule="auto"/>
        <w:ind w:left="200"/>
        <w:rPr>
          <w:rFonts w:ascii="宋体" w:hAnsi="宋体" w:eastAsia="宋体" w:cs="宋体"/>
          <w:color w:val="auto"/>
          <w:sz w:val="24"/>
          <w:szCs w:val="24"/>
        </w:rPr>
      </w:pPr>
      <w:r>
        <w:rPr>
          <w:rFonts w:ascii="宋体" w:hAnsi="宋体" w:eastAsia="宋体" w:cs="宋体"/>
          <w:color w:val="auto"/>
          <w:spacing w:val="15"/>
          <w:sz w:val="24"/>
          <w:szCs w:val="24"/>
        </w:rPr>
        <w:t>甲方(盖章):</w:t>
      </w:r>
      <w:r>
        <w:rPr>
          <w:rFonts w:hint="eastAsia" w:ascii="宋体" w:hAnsi="宋体" w:eastAsia="宋体" w:cs="宋体"/>
          <w:color w:val="auto"/>
          <w:spacing w:val="15"/>
          <w:sz w:val="24"/>
          <w:szCs w:val="24"/>
          <w:lang w:val="en-US" w:eastAsia="zh-CN"/>
        </w:rPr>
        <w:t xml:space="preserve">                    </w:t>
      </w:r>
      <w:r>
        <w:rPr>
          <w:rFonts w:ascii="宋体" w:hAnsi="宋体" w:eastAsia="宋体" w:cs="宋体"/>
          <w:color w:val="auto"/>
          <w:spacing w:val="15"/>
          <w:sz w:val="24"/>
          <w:szCs w:val="24"/>
        </w:rPr>
        <w:t xml:space="preserve">         乙方(签章):</w:t>
      </w:r>
    </w:p>
    <w:p w14:paraId="4E5B42D2">
      <w:pPr>
        <w:spacing w:before="272" w:line="360" w:lineRule="auto"/>
        <w:ind w:left="170"/>
        <w:rPr>
          <w:rFonts w:ascii="宋体" w:hAnsi="宋体" w:eastAsia="宋体" w:cs="宋体"/>
          <w:color w:val="auto"/>
          <w:sz w:val="24"/>
          <w:szCs w:val="24"/>
        </w:rPr>
      </w:pPr>
      <w:r>
        <w:rPr>
          <w:rFonts w:hint="eastAsia" w:ascii="宋体" w:hAnsi="宋体" w:eastAsia="宋体" w:cs="宋体"/>
          <w:color w:val="auto"/>
          <w:spacing w:val="28"/>
          <w:sz w:val="24"/>
          <w:szCs w:val="24"/>
          <w:lang w:val="en-US" w:eastAsia="zh-CN"/>
        </w:rPr>
        <w:t>法定代表人</w:t>
      </w:r>
      <w:r>
        <w:rPr>
          <w:rFonts w:ascii="宋体" w:hAnsi="宋体" w:eastAsia="宋体" w:cs="宋体"/>
          <w:color w:val="auto"/>
          <w:spacing w:val="28"/>
          <w:sz w:val="24"/>
          <w:szCs w:val="24"/>
        </w:rPr>
        <w:t>(签字):</w:t>
      </w:r>
    </w:p>
    <w:p w14:paraId="343B29D4">
      <w:pPr>
        <w:spacing w:before="243" w:line="360" w:lineRule="auto"/>
        <w:ind w:left="190"/>
        <w:rPr>
          <w:rFonts w:hint="eastAsia" w:ascii="宋体" w:hAnsi="宋体" w:eastAsia="宋体" w:cs="宋体"/>
          <w:color w:val="auto"/>
          <w:sz w:val="24"/>
          <w:szCs w:val="24"/>
          <w:lang w:eastAsia="zh-CN"/>
        </w:rPr>
      </w:pPr>
      <w:r>
        <w:rPr>
          <w:rFonts w:ascii="宋体" w:hAnsi="宋体" w:eastAsia="宋体" w:cs="宋体"/>
          <w:color w:val="auto"/>
          <w:spacing w:val="1"/>
          <w:sz w:val="24"/>
          <w:szCs w:val="24"/>
        </w:rPr>
        <w:t>电话：</w:t>
      </w:r>
      <w:r>
        <w:rPr>
          <w:rFonts w:hint="eastAsia" w:ascii="宋体" w:hAnsi="宋体" w:eastAsia="宋体" w:cs="宋体"/>
          <w:color w:val="auto"/>
          <w:spacing w:val="1"/>
          <w:sz w:val="24"/>
          <w:szCs w:val="24"/>
          <w:lang w:val="en-US" w:eastAsia="zh-CN"/>
        </w:rPr>
        <w:t xml:space="preserve"> </w:t>
      </w:r>
    </w:p>
    <w:p w14:paraId="6DCA1782">
      <w:pPr>
        <w:pStyle w:val="3"/>
        <w:spacing w:line="360" w:lineRule="auto"/>
        <w:rPr>
          <w:color w:val="auto"/>
          <w:sz w:val="24"/>
          <w:szCs w:val="24"/>
        </w:rPr>
      </w:pPr>
    </w:p>
    <w:p w14:paraId="49A24359">
      <w:pPr>
        <w:pStyle w:val="3"/>
        <w:spacing w:line="360" w:lineRule="auto"/>
        <w:rPr>
          <w:color w:val="auto"/>
          <w:sz w:val="24"/>
          <w:szCs w:val="24"/>
        </w:rPr>
      </w:pPr>
    </w:p>
    <w:p w14:paraId="2683C1DB">
      <w:pPr>
        <w:spacing w:line="360" w:lineRule="auto"/>
        <w:rPr>
          <w:rFonts w:ascii="宋体" w:hAnsi="宋体" w:eastAsia="宋体" w:cs="宋体"/>
          <w:color w:val="auto"/>
          <w:spacing w:val="5"/>
          <w:sz w:val="24"/>
          <w:szCs w:val="24"/>
        </w:rPr>
      </w:pPr>
      <w:r>
        <w:rPr>
          <w:rFonts w:hint="eastAsia" w:ascii="宋体" w:hAnsi="宋体" w:eastAsia="宋体" w:cs="宋体"/>
          <w:color w:val="auto"/>
          <w:spacing w:val="5"/>
          <w:sz w:val="24"/>
          <w:szCs w:val="24"/>
          <w:lang w:val="en-US" w:eastAsia="zh-CN"/>
        </w:rPr>
        <w:t xml:space="preserve">                         </w:t>
      </w:r>
      <w:r>
        <w:rPr>
          <w:rFonts w:ascii="宋体" w:hAnsi="宋体" w:eastAsia="宋体" w:cs="宋体"/>
          <w:color w:val="auto"/>
          <w:spacing w:val="29"/>
          <w:sz w:val="24"/>
          <w:szCs w:val="24"/>
        </w:rPr>
        <w:t xml:space="preserve"> </w:t>
      </w:r>
      <w:r>
        <w:rPr>
          <w:rFonts w:ascii="宋体" w:hAnsi="宋体" w:eastAsia="宋体" w:cs="宋体"/>
          <w:color w:val="auto"/>
          <w:spacing w:val="5"/>
          <w:sz w:val="24"/>
          <w:szCs w:val="24"/>
        </w:rPr>
        <w:t>签订时间：   年  月  日</w:t>
      </w:r>
    </w:p>
    <w:p w14:paraId="4C074989">
      <w:pPr>
        <w:spacing w:line="360" w:lineRule="auto"/>
        <w:rPr>
          <w:rFonts w:ascii="宋体" w:hAnsi="宋体" w:eastAsia="宋体" w:cs="宋体"/>
          <w:color w:val="auto"/>
          <w:spacing w:val="5"/>
          <w:sz w:val="24"/>
          <w:szCs w:val="24"/>
        </w:rPr>
      </w:pPr>
    </w:p>
    <w:p w14:paraId="58694FF7">
      <w:pPr>
        <w:spacing w:line="360" w:lineRule="auto"/>
        <w:rPr>
          <w:rFonts w:ascii="宋体" w:hAnsi="宋体" w:eastAsia="宋体" w:cs="宋体"/>
          <w:color w:val="auto"/>
          <w:spacing w:val="5"/>
          <w:sz w:val="24"/>
          <w:szCs w:val="24"/>
        </w:rPr>
      </w:pPr>
    </w:p>
    <w:p w14:paraId="13E0B3E2">
      <w:pPr>
        <w:spacing w:line="360" w:lineRule="auto"/>
        <w:rPr>
          <w:rFonts w:hint="eastAsia" w:ascii="宋体" w:hAnsi="宋体" w:eastAsia="宋体" w:cs="宋体"/>
          <w:color w:val="auto"/>
          <w:spacing w:val="5"/>
          <w:sz w:val="24"/>
          <w:szCs w:val="24"/>
          <w:lang w:eastAsia="zh-CN"/>
        </w:rPr>
      </w:pPr>
      <w:r>
        <w:rPr>
          <w:rFonts w:hint="eastAsia" w:ascii="宋体" w:hAnsi="宋体" w:eastAsia="宋体" w:cs="宋体"/>
          <w:color w:val="auto"/>
          <w:spacing w:val="5"/>
          <w:sz w:val="24"/>
          <w:szCs w:val="24"/>
          <w:lang w:eastAsia="zh-CN"/>
        </w:rPr>
        <w:drawing>
          <wp:inline distT="0" distB="0" distL="114300" distR="114300">
            <wp:extent cx="6180455" cy="3985260"/>
            <wp:effectExtent l="0" t="0" r="10795" b="15240"/>
            <wp:docPr id="1" name="图片 1" descr="fa71719dd4bbdc9b2f5c7d12c2b2e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a71719dd4bbdc9b2f5c7d12c2b2e17"/>
                    <pic:cNvPicPr>
                      <a:picLocks noChangeAspect="1"/>
                    </pic:cNvPicPr>
                  </pic:nvPicPr>
                  <pic:blipFill>
                    <a:blip r:embed="rId6"/>
                    <a:stretch>
                      <a:fillRect/>
                    </a:stretch>
                  </pic:blipFill>
                  <pic:spPr>
                    <a:xfrm>
                      <a:off x="0" y="0"/>
                      <a:ext cx="6180455" cy="3985260"/>
                    </a:xfrm>
                    <a:prstGeom prst="rect">
                      <a:avLst/>
                    </a:prstGeom>
                  </pic:spPr>
                </pic:pic>
              </a:graphicData>
            </a:graphic>
          </wp:inline>
        </w:drawing>
      </w:r>
    </w:p>
    <w:sectPr>
      <w:headerReference r:id="rId3" w:type="default"/>
      <w:footerReference r:id="rId4" w:type="default"/>
      <w:pgSz w:w="11906" w:h="16838"/>
      <w:pgMar w:top="1440" w:right="1080" w:bottom="1440" w:left="108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Segoe UI">
    <w:panose1 w:val="020B0502040204020203"/>
    <w:charset w:val="00"/>
    <w:family w:val="auto"/>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93BDD5">
    <w:pPr>
      <w:spacing w:line="231" w:lineRule="auto"/>
      <w:ind w:left="4720"/>
      <w:rPr>
        <w:rFonts w:ascii="宋体" w:hAnsi="宋体" w:eastAsia="宋体" w:cs="宋体"/>
        <w:sz w:val="23"/>
        <w:szCs w:val="23"/>
      </w:rPr>
    </w:pPr>
    <w:r>
      <w:rPr>
        <w:sz w:val="23"/>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EC262C">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12EC262C">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26B11A">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8FBEEF"/>
    <w:multiLevelType w:val="singleLevel"/>
    <w:tmpl w:val="FC8FBEEF"/>
    <w:lvl w:ilvl="0" w:tentative="0">
      <w:start w:val="1"/>
      <w:numFmt w:val="decimal"/>
      <w:suff w:val="nothing"/>
      <w:lvlText w:val="%1、"/>
      <w:lvlJc w:val="left"/>
    </w:lvl>
  </w:abstractNum>
  <w:abstractNum w:abstractNumId="1">
    <w:nsid w:val="FD47B471"/>
    <w:multiLevelType w:val="singleLevel"/>
    <w:tmpl w:val="FD47B471"/>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EFEB1725"/>
    <w:rsid w:val="0054345C"/>
    <w:rsid w:val="01A7647D"/>
    <w:rsid w:val="054F32CB"/>
    <w:rsid w:val="0B85559E"/>
    <w:rsid w:val="0D0576F6"/>
    <w:rsid w:val="0DAD4990"/>
    <w:rsid w:val="0EDC3C6E"/>
    <w:rsid w:val="0EF81F84"/>
    <w:rsid w:val="0FBE091F"/>
    <w:rsid w:val="0FFC7994"/>
    <w:rsid w:val="10ED7E0A"/>
    <w:rsid w:val="175E4068"/>
    <w:rsid w:val="19FF03B1"/>
    <w:rsid w:val="1A2E2E40"/>
    <w:rsid w:val="1ABA6BE8"/>
    <w:rsid w:val="1C752FA8"/>
    <w:rsid w:val="1D0A407E"/>
    <w:rsid w:val="1F6A1A8E"/>
    <w:rsid w:val="1F761C92"/>
    <w:rsid w:val="206375BB"/>
    <w:rsid w:val="218151D7"/>
    <w:rsid w:val="229816E5"/>
    <w:rsid w:val="233F7E6C"/>
    <w:rsid w:val="23AB3BDD"/>
    <w:rsid w:val="242E75B7"/>
    <w:rsid w:val="25545725"/>
    <w:rsid w:val="26AD28BC"/>
    <w:rsid w:val="27296152"/>
    <w:rsid w:val="27E64D5A"/>
    <w:rsid w:val="285E41F2"/>
    <w:rsid w:val="28C72DDD"/>
    <w:rsid w:val="293B1BFE"/>
    <w:rsid w:val="2AD840A3"/>
    <w:rsid w:val="2B1E0CAF"/>
    <w:rsid w:val="2B777154"/>
    <w:rsid w:val="2C124035"/>
    <w:rsid w:val="2D12039F"/>
    <w:rsid w:val="2D503F0F"/>
    <w:rsid w:val="2DF354CA"/>
    <w:rsid w:val="2F4F7689"/>
    <w:rsid w:val="2F6603CE"/>
    <w:rsid w:val="2F7C41F6"/>
    <w:rsid w:val="33F308A5"/>
    <w:rsid w:val="349D7432"/>
    <w:rsid w:val="362C0724"/>
    <w:rsid w:val="36985E7E"/>
    <w:rsid w:val="38F1590B"/>
    <w:rsid w:val="395D579A"/>
    <w:rsid w:val="3C0878F9"/>
    <w:rsid w:val="3D17730C"/>
    <w:rsid w:val="3E2717D1"/>
    <w:rsid w:val="3F89585D"/>
    <w:rsid w:val="3FAA1C12"/>
    <w:rsid w:val="404B3E9C"/>
    <w:rsid w:val="417D6E29"/>
    <w:rsid w:val="41870547"/>
    <w:rsid w:val="41D45442"/>
    <w:rsid w:val="42967273"/>
    <w:rsid w:val="42BC4BDD"/>
    <w:rsid w:val="457273C9"/>
    <w:rsid w:val="45DC45D9"/>
    <w:rsid w:val="477310D9"/>
    <w:rsid w:val="485B09F4"/>
    <w:rsid w:val="48A136C6"/>
    <w:rsid w:val="4AA5064D"/>
    <w:rsid w:val="4EC548E2"/>
    <w:rsid w:val="50697A27"/>
    <w:rsid w:val="518B68B4"/>
    <w:rsid w:val="52DE6BCC"/>
    <w:rsid w:val="59B470DD"/>
    <w:rsid w:val="5B555777"/>
    <w:rsid w:val="5CD6163C"/>
    <w:rsid w:val="5F3C0E23"/>
    <w:rsid w:val="5F697A43"/>
    <w:rsid w:val="611759A9"/>
    <w:rsid w:val="61C86268"/>
    <w:rsid w:val="65723276"/>
    <w:rsid w:val="662A34F5"/>
    <w:rsid w:val="68265523"/>
    <w:rsid w:val="684D1CB0"/>
    <w:rsid w:val="69B47B0D"/>
    <w:rsid w:val="6A2D6E2D"/>
    <w:rsid w:val="6A9651B4"/>
    <w:rsid w:val="6B72542D"/>
    <w:rsid w:val="6BC259BC"/>
    <w:rsid w:val="6BF3592D"/>
    <w:rsid w:val="6CA441EA"/>
    <w:rsid w:val="6D482F69"/>
    <w:rsid w:val="6E511DCE"/>
    <w:rsid w:val="6EF015E7"/>
    <w:rsid w:val="70FE2F0C"/>
    <w:rsid w:val="726C2A3A"/>
    <w:rsid w:val="72E308D6"/>
    <w:rsid w:val="73A4127E"/>
    <w:rsid w:val="762075D5"/>
    <w:rsid w:val="76417A12"/>
    <w:rsid w:val="77C50352"/>
    <w:rsid w:val="787119EB"/>
    <w:rsid w:val="795F53B0"/>
    <w:rsid w:val="798474FC"/>
    <w:rsid w:val="7B203254"/>
    <w:rsid w:val="7BF42EE8"/>
    <w:rsid w:val="7DA0242A"/>
    <w:rsid w:val="7F1004AE"/>
    <w:rsid w:val="7F405C73"/>
    <w:rsid w:val="7F4A4D43"/>
    <w:rsid w:val="7FFD1DB6"/>
    <w:rsid w:val="BFD347FB"/>
    <w:rsid w:val="EFEB17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semiHidden/>
    <w:qFormat/>
    <w:uiPriority w:val="0"/>
    <w:rPr>
      <w:rFonts w:ascii="Arial" w:hAnsi="Arial" w:eastAsia="Arial" w:cs="Arial"/>
      <w:sz w:val="21"/>
      <w:szCs w:val="21"/>
      <w:lang w:val="en-US" w:eastAsia="en-US" w:bidi="ar-SA"/>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9">
    <w:name w:val="Table Text"/>
    <w:basedOn w:val="1"/>
    <w:semiHidden/>
    <w:qFormat/>
    <w:uiPriority w:val="0"/>
    <w:rPr>
      <w:rFonts w:ascii="宋体" w:hAnsi="宋体" w:eastAsia="宋体" w:cs="宋体"/>
      <w:sz w:val="20"/>
      <w:szCs w:val="20"/>
      <w:lang w:val="en-US" w:eastAsia="en-US" w:bidi="ar-SA"/>
    </w:rPr>
  </w:style>
  <w:style w:type="table" w:customStyle="1" w:styleId="10">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3029</Words>
  <Characters>3106</Characters>
  <Lines>0</Lines>
  <Paragraphs>0</Paragraphs>
  <TotalTime>48</TotalTime>
  <ScaleCrop>false</ScaleCrop>
  <LinksUpToDate>false</LinksUpToDate>
  <CharactersWithSpaces>3165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2025-03-24T11:27:00Z</dcterms:created>
  <dc:creator>Milo</dc:creator>
  <cp:lastModifiedBy>TNT</cp:lastModifiedBy>
  <dcterms:modified xsi:type="dcterms:W3CDTF">2025-07-02T00:59:45Z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89C91433701E4F7DA8A844757DF1B0F2_13</vt:lpwstr>
  </property>
  <property fmtid="{D5CDD505-2E9C-101B-9397-08002B2CF9AE}" pid="4" name="KSOTemplateDocerSaveRecord">
    <vt:lpwstr>eyJoZGlkIjoiMGM1NGI2MjJhOTg5NjE0OTcyNDBkMTRkOGM0ZjllYzUiLCJ1c2VySWQiOiI4MTA2Nzg5NjQifQ==</vt:lpwstr>
  </property>
</Properties>
</file>